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41B15" w14:textId="258D2A5E" w:rsidR="0058226A" w:rsidRDefault="00ED560F" w:rsidP="00361798">
      <w:pPr>
        <w:pStyle w:val="Tytu"/>
        <w:tabs>
          <w:tab w:val="left" w:pos="272"/>
          <w:tab w:val="center" w:pos="7002"/>
        </w:tabs>
        <w:jc w:val="left"/>
        <w:rPr>
          <w:rFonts w:ascii="Times New Roman" w:hAnsi="Times New Roman" w:cs="Times New Roman"/>
        </w:rPr>
      </w:pPr>
      <w:r w:rsidRPr="0058226A">
        <w:rPr>
          <w:rFonts w:ascii="Times New Roman" w:hAnsi="Times New Roman" w:cs="Times New Roman"/>
        </w:rPr>
        <w:tab/>
      </w:r>
      <w:r w:rsidR="000F5092" w:rsidRPr="0058226A">
        <w:rPr>
          <w:rFonts w:ascii="Times New Roman" w:hAnsi="Times New Roman" w:cs="Times New Roman"/>
        </w:rPr>
        <w:tab/>
      </w:r>
      <w:r w:rsidRPr="0058226A">
        <w:rPr>
          <w:rFonts w:ascii="Times New Roman" w:hAnsi="Times New Roman" w:cs="Times New Roman"/>
        </w:rPr>
        <w:t>Kryteria o</w:t>
      </w:r>
      <w:r w:rsidR="000F5092" w:rsidRPr="0058226A">
        <w:rPr>
          <w:rFonts w:ascii="Times New Roman" w:hAnsi="Times New Roman" w:cs="Times New Roman"/>
        </w:rPr>
        <w:t>ceniania</w:t>
      </w:r>
      <w:r w:rsidR="00361798" w:rsidRPr="0058226A">
        <w:rPr>
          <w:rFonts w:ascii="Times New Roman" w:hAnsi="Times New Roman" w:cs="Times New Roman"/>
        </w:rPr>
        <w:t xml:space="preserve"> </w:t>
      </w:r>
      <w:r w:rsidR="000F5092" w:rsidRPr="0058226A">
        <w:rPr>
          <w:rFonts w:ascii="Times New Roman" w:hAnsi="Times New Roman" w:cs="Times New Roman"/>
        </w:rPr>
        <w:t xml:space="preserve">z </w:t>
      </w:r>
      <w:r w:rsidR="0020526E">
        <w:rPr>
          <w:rFonts w:ascii="Times New Roman" w:hAnsi="Times New Roman" w:cs="Times New Roman"/>
        </w:rPr>
        <w:t>techniki i zajęć praktyczno-technicznych</w:t>
      </w:r>
    </w:p>
    <w:p w14:paraId="51AFB3F1" w14:textId="6AD2C375" w:rsidR="000F5092" w:rsidRPr="0058226A" w:rsidRDefault="00ED560F" w:rsidP="0058226A">
      <w:pPr>
        <w:pStyle w:val="Tytu"/>
        <w:tabs>
          <w:tab w:val="left" w:pos="272"/>
          <w:tab w:val="center" w:pos="7002"/>
        </w:tabs>
        <w:rPr>
          <w:rFonts w:ascii="Times New Roman" w:hAnsi="Times New Roman" w:cs="Times New Roman"/>
          <w:b w:val="0"/>
        </w:rPr>
      </w:pPr>
      <w:r w:rsidRPr="0058226A">
        <w:rPr>
          <w:rFonts w:ascii="Times New Roman" w:hAnsi="Times New Roman" w:cs="Times New Roman"/>
        </w:rPr>
        <w:t>klasy IV</w:t>
      </w:r>
      <w:r w:rsidR="00D13717" w:rsidRPr="0058226A">
        <w:rPr>
          <w:rFonts w:ascii="Times New Roman" w:hAnsi="Times New Roman" w:cs="Times New Roman"/>
        </w:rPr>
        <w:t xml:space="preserve"> - </w:t>
      </w:r>
      <w:r w:rsidRPr="0058226A">
        <w:rPr>
          <w:rFonts w:ascii="Times New Roman" w:hAnsi="Times New Roman" w:cs="Times New Roman"/>
        </w:rPr>
        <w:t>VI</w:t>
      </w:r>
    </w:p>
    <w:p w14:paraId="5C97110C" w14:textId="77777777" w:rsidR="00361798" w:rsidRPr="0058226A" w:rsidRDefault="000F5092" w:rsidP="00E26DCF">
      <w:pPr>
        <w:jc w:val="center"/>
        <w:rPr>
          <w:rFonts w:cs="Times New Roman"/>
          <w:b/>
        </w:rPr>
      </w:pPr>
      <w:r w:rsidRPr="0058226A">
        <w:rPr>
          <w:rFonts w:cs="Times New Roman"/>
          <w:b/>
        </w:rPr>
        <w:t xml:space="preserve"> w Szkole Podstawowej</w:t>
      </w:r>
      <w:r w:rsidR="00ED560F" w:rsidRPr="0058226A">
        <w:rPr>
          <w:rFonts w:cs="Times New Roman"/>
          <w:b/>
        </w:rPr>
        <w:t xml:space="preserve"> </w:t>
      </w:r>
      <w:r w:rsidRPr="0058226A">
        <w:rPr>
          <w:rFonts w:cs="Times New Roman"/>
          <w:b/>
        </w:rPr>
        <w:t xml:space="preserve">nr </w:t>
      </w:r>
      <w:r w:rsidR="00ED560F" w:rsidRPr="0058226A">
        <w:rPr>
          <w:rFonts w:cs="Times New Roman"/>
          <w:b/>
        </w:rPr>
        <w:t>11 z Oddziałami Integracyjnymi</w:t>
      </w:r>
      <w:r w:rsidRPr="0058226A">
        <w:rPr>
          <w:rFonts w:cs="Times New Roman"/>
          <w:b/>
        </w:rPr>
        <w:t xml:space="preserve"> w Katowicach</w:t>
      </w:r>
    </w:p>
    <w:p w14:paraId="2A75D3CD" w14:textId="77777777" w:rsidR="00AC7EC6" w:rsidRPr="0058226A" w:rsidRDefault="00AC7EC6" w:rsidP="00AC7EC6">
      <w:pPr>
        <w:spacing w:line="360" w:lineRule="auto"/>
        <w:jc w:val="both"/>
        <w:rPr>
          <w:rFonts w:cs="Times New Roman"/>
          <w:b/>
        </w:rPr>
      </w:pPr>
    </w:p>
    <w:p w14:paraId="43131976" w14:textId="77777777" w:rsidR="00724AB3" w:rsidRPr="0058226A" w:rsidRDefault="00724AB3" w:rsidP="00AC7EC6">
      <w:pPr>
        <w:pStyle w:val="Akapitzlist"/>
        <w:spacing w:line="360" w:lineRule="auto"/>
        <w:ind w:left="2520"/>
        <w:rPr>
          <w:rFonts w:cs="Times New Roman"/>
          <w:szCs w:val="24"/>
        </w:rPr>
      </w:pPr>
    </w:p>
    <w:p w14:paraId="4EC4A50C" w14:textId="7E99BC1E" w:rsidR="00AC7EC6" w:rsidRPr="0020526E" w:rsidRDefault="0020526E" w:rsidP="0020526E">
      <w:pPr>
        <w:spacing w:line="360" w:lineRule="auto"/>
        <w:rPr>
          <w:rFonts w:cs="Times New Roman"/>
          <w:b/>
        </w:rPr>
      </w:pPr>
      <w:r>
        <w:rPr>
          <w:rFonts w:cs="Times New Roman"/>
          <w:b/>
        </w:rPr>
        <w:t xml:space="preserve">1. </w:t>
      </w:r>
      <w:r w:rsidR="00AC7EC6" w:rsidRPr="0020526E">
        <w:rPr>
          <w:rFonts w:cs="Times New Roman"/>
          <w:b/>
        </w:rPr>
        <w:t>Formy i obszary ocenianej aktywności ucznia</w:t>
      </w:r>
    </w:p>
    <w:p w14:paraId="57A5DE42" w14:textId="77777777" w:rsidR="00FF3DD5" w:rsidRPr="0020526E" w:rsidRDefault="00FF3DD5" w:rsidP="0020526E">
      <w:pPr>
        <w:spacing w:line="360" w:lineRule="auto"/>
        <w:jc w:val="both"/>
        <w:rPr>
          <w:rFonts w:cs="Times New Roman"/>
          <w:bCs/>
        </w:rPr>
      </w:pPr>
      <w:r w:rsidRPr="0020526E">
        <w:rPr>
          <w:rFonts w:cs="Times New Roman"/>
          <w:bCs/>
        </w:rPr>
        <w:t>Ocenianie z techniki ma na celu rozpoznawanie poziomu wiedzy i umiejętności ucznia, monitorowanie jego postępów oraz motywowanie do samodzielnego i twórczego działania.</w:t>
      </w:r>
    </w:p>
    <w:p w14:paraId="3CB46688" w14:textId="77A862FC" w:rsidR="00FF3DD5" w:rsidRDefault="00FF3DD5" w:rsidP="0020526E">
      <w:pPr>
        <w:spacing w:line="360" w:lineRule="auto"/>
        <w:jc w:val="both"/>
        <w:rPr>
          <w:rFonts w:cs="Times New Roman"/>
          <w:bCs/>
        </w:rPr>
      </w:pPr>
      <w:r w:rsidRPr="0020526E">
        <w:rPr>
          <w:rFonts w:cs="Times New Roman"/>
          <w:bCs/>
        </w:rPr>
        <w:t>W ocenianiu uwzględnia się przede wszystkim praktyczne wykorzystanie wiedzy, samodzielność, kreatywność, bezpieczeństwo, umiejętność rozwiązywania problemów, współpracę oraz proces projektowania i wykonania zadania. Ocena nie jest uzależniona wyłącznie od efektu końcowego ani zdolności manualnych ucznia. Uwzględnia się jego możliwości, zaangażowanie i indywidualny postęp.</w:t>
      </w:r>
    </w:p>
    <w:p w14:paraId="6FCE4772" w14:textId="719E5188" w:rsidR="00FF3DD5" w:rsidRPr="0020526E" w:rsidRDefault="00FF3DD5" w:rsidP="0020526E">
      <w:pPr>
        <w:spacing w:line="360" w:lineRule="auto"/>
        <w:jc w:val="both"/>
        <w:rPr>
          <w:rFonts w:cs="Times New Roman"/>
          <w:b/>
          <w:bCs/>
        </w:rPr>
      </w:pPr>
      <w:r w:rsidRPr="0020526E">
        <w:rPr>
          <w:rFonts w:cs="Times New Roman"/>
          <w:b/>
          <w:bCs/>
        </w:rPr>
        <w:t>2. Ocenie podlegają</w:t>
      </w:r>
    </w:p>
    <w:p w14:paraId="5797CAA9" w14:textId="77777777" w:rsidR="00FF3DD5" w:rsidRPr="00FF3DD5" w:rsidRDefault="00FF3DD5" w:rsidP="00FF3DD5">
      <w:pPr>
        <w:pStyle w:val="Akapitzlist"/>
        <w:numPr>
          <w:ilvl w:val="0"/>
          <w:numId w:val="18"/>
        </w:numPr>
        <w:spacing w:line="360" w:lineRule="auto"/>
        <w:jc w:val="both"/>
        <w:rPr>
          <w:rFonts w:cs="Times New Roman"/>
          <w:bCs/>
        </w:rPr>
      </w:pPr>
      <w:r w:rsidRPr="00FF3DD5">
        <w:rPr>
          <w:rFonts w:cs="Times New Roman"/>
          <w:bCs/>
        </w:rPr>
        <w:t>wiedza i umiejętności techniczne;</w:t>
      </w:r>
    </w:p>
    <w:p w14:paraId="0E42A0A5" w14:textId="4BF58291" w:rsidR="00FF3DD5" w:rsidRPr="00FF3DD5" w:rsidRDefault="00FF3DD5" w:rsidP="00FF3DD5">
      <w:pPr>
        <w:pStyle w:val="Akapitzlist"/>
        <w:numPr>
          <w:ilvl w:val="0"/>
          <w:numId w:val="18"/>
        </w:numPr>
        <w:spacing w:line="360" w:lineRule="auto"/>
        <w:jc w:val="both"/>
        <w:rPr>
          <w:rFonts w:cs="Times New Roman"/>
          <w:bCs/>
        </w:rPr>
      </w:pPr>
      <w:r w:rsidRPr="00FF3DD5">
        <w:rPr>
          <w:rFonts w:cs="Times New Roman"/>
          <w:bCs/>
        </w:rPr>
        <w:t>prace wytwórcze, konstrukcyjne i projektowe;</w:t>
      </w:r>
    </w:p>
    <w:p w14:paraId="32391CB5" w14:textId="77777777" w:rsidR="00FF3DD5" w:rsidRPr="00FF3DD5" w:rsidRDefault="00FF3DD5" w:rsidP="00FF3DD5">
      <w:pPr>
        <w:pStyle w:val="Akapitzlist"/>
        <w:numPr>
          <w:ilvl w:val="0"/>
          <w:numId w:val="18"/>
        </w:numPr>
        <w:spacing w:line="360" w:lineRule="auto"/>
        <w:jc w:val="both"/>
        <w:rPr>
          <w:rFonts w:cs="Times New Roman"/>
          <w:bCs/>
        </w:rPr>
      </w:pPr>
      <w:r w:rsidRPr="00FF3DD5">
        <w:rPr>
          <w:rFonts w:cs="Times New Roman"/>
          <w:bCs/>
        </w:rPr>
        <w:t>posługiwanie się narzędziami, materiałami i urządzeniami;</w:t>
      </w:r>
    </w:p>
    <w:p w14:paraId="540F1735" w14:textId="77777777" w:rsidR="00FF3DD5" w:rsidRPr="00FF3DD5" w:rsidRDefault="00FF3DD5" w:rsidP="00FF3DD5">
      <w:pPr>
        <w:pStyle w:val="Akapitzlist"/>
        <w:numPr>
          <w:ilvl w:val="0"/>
          <w:numId w:val="18"/>
        </w:numPr>
        <w:spacing w:line="360" w:lineRule="auto"/>
        <w:jc w:val="both"/>
        <w:rPr>
          <w:rFonts w:cs="Times New Roman"/>
          <w:bCs/>
        </w:rPr>
      </w:pPr>
      <w:r w:rsidRPr="00FF3DD5">
        <w:rPr>
          <w:rFonts w:cs="Times New Roman"/>
          <w:bCs/>
        </w:rPr>
        <w:t>przestrzeganie zasad bezpieczeństwa i higieny pracy;</w:t>
      </w:r>
    </w:p>
    <w:p w14:paraId="61FA22B8" w14:textId="77777777" w:rsidR="00FF3DD5" w:rsidRPr="00FF3DD5" w:rsidRDefault="00FF3DD5" w:rsidP="00FF3DD5">
      <w:pPr>
        <w:pStyle w:val="Akapitzlist"/>
        <w:numPr>
          <w:ilvl w:val="0"/>
          <w:numId w:val="18"/>
        </w:numPr>
        <w:spacing w:line="360" w:lineRule="auto"/>
        <w:jc w:val="both"/>
        <w:rPr>
          <w:rFonts w:cs="Times New Roman"/>
          <w:bCs/>
        </w:rPr>
      </w:pPr>
      <w:r w:rsidRPr="00FF3DD5">
        <w:rPr>
          <w:rFonts w:cs="Times New Roman"/>
          <w:bCs/>
        </w:rPr>
        <w:t>planowanie i organizacja pracy;</w:t>
      </w:r>
    </w:p>
    <w:p w14:paraId="5412DE36" w14:textId="77777777" w:rsidR="00FF3DD5" w:rsidRPr="00FF3DD5" w:rsidRDefault="00FF3DD5" w:rsidP="00FF3DD5">
      <w:pPr>
        <w:pStyle w:val="Akapitzlist"/>
        <w:numPr>
          <w:ilvl w:val="0"/>
          <w:numId w:val="18"/>
        </w:numPr>
        <w:spacing w:line="360" w:lineRule="auto"/>
        <w:jc w:val="both"/>
        <w:rPr>
          <w:rFonts w:cs="Times New Roman"/>
          <w:bCs/>
        </w:rPr>
      </w:pPr>
      <w:r w:rsidRPr="00FF3DD5">
        <w:rPr>
          <w:rFonts w:cs="Times New Roman"/>
          <w:bCs/>
        </w:rPr>
        <w:t>rysunki, szkice, schematy i dokumentacja techniczna;</w:t>
      </w:r>
    </w:p>
    <w:p w14:paraId="72E390A3" w14:textId="77777777" w:rsidR="00FF3DD5" w:rsidRPr="00FF3DD5" w:rsidRDefault="00FF3DD5" w:rsidP="00FF3DD5">
      <w:pPr>
        <w:pStyle w:val="Akapitzlist"/>
        <w:numPr>
          <w:ilvl w:val="0"/>
          <w:numId w:val="18"/>
        </w:numPr>
        <w:spacing w:line="360" w:lineRule="auto"/>
        <w:jc w:val="both"/>
        <w:rPr>
          <w:rFonts w:cs="Times New Roman"/>
          <w:bCs/>
        </w:rPr>
      </w:pPr>
      <w:r w:rsidRPr="00FF3DD5">
        <w:rPr>
          <w:rFonts w:cs="Times New Roman"/>
          <w:bCs/>
        </w:rPr>
        <w:t>funkcjonalność, dokładność i estetyka wykonanej pracy;</w:t>
      </w:r>
    </w:p>
    <w:p w14:paraId="1F30A0F2" w14:textId="77777777" w:rsidR="00FF3DD5" w:rsidRPr="00FF3DD5" w:rsidRDefault="00FF3DD5" w:rsidP="00FF3DD5">
      <w:pPr>
        <w:pStyle w:val="Akapitzlist"/>
        <w:numPr>
          <w:ilvl w:val="0"/>
          <w:numId w:val="18"/>
        </w:numPr>
        <w:spacing w:line="360" w:lineRule="auto"/>
        <w:jc w:val="both"/>
        <w:rPr>
          <w:rFonts w:cs="Times New Roman"/>
          <w:bCs/>
        </w:rPr>
      </w:pPr>
      <w:r w:rsidRPr="00FF3DD5">
        <w:rPr>
          <w:rFonts w:cs="Times New Roman"/>
          <w:bCs/>
        </w:rPr>
        <w:t>kreatywność i poszukiwanie własnych rozwiązań;</w:t>
      </w:r>
    </w:p>
    <w:p w14:paraId="279B34C3" w14:textId="77777777" w:rsidR="00FF3DD5" w:rsidRPr="00FF3DD5" w:rsidRDefault="00FF3DD5" w:rsidP="00FF3DD5">
      <w:pPr>
        <w:pStyle w:val="Akapitzlist"/>
        <w:numPr>
          <w:ilvl w:val="0"/>
          <w:numId w:val="18"/>
        </w:numPr>
        <w:spacing w:line="360" w:lineRule="auto"/>
        <w:jc w:val="both"/>
        <w:rPr>
          <w:rFonts w:cs="Times New Roman"/>
          <w:bCs/>
        </w:rPr>
      </w:pPr>
      <w:r w:rsidRPr="00FF3DD5">
        <w:rPr>
          <w:rFonts w:cs="Times New Roman"/>
          <w:bCs/>
        </w:rPr>
        <w:t>umiejętność rozwiązywania problemów i modyfikowania projektu;</w:t>
      </w:r>
    </w:p>
    <w:p w14:paraId="0843F64F" w14:textId="77777777" w:rsidR="00FF3DD5" w:rsidRPr="00FF3DD5" w:rsidRDefault="00FF3DD5" w:rsidP="00FF3DD5">
      <w:pPr>
        <w:pStyle w:val="Akapitzlist"/>
        <w:numPr>
          <w:ilvl w:val="0"/>
          <w:numId w:val="18"/>
        </w:numPr>
        <w:spacing w:line="360" w:lineRule="auto"/>
        <w:jc w:val="both"/>
        <w:rPr>
          <w:rFonts w:cs="Times New Roman"/>
          <w:bCs/>
        </w:rPr>
      </w:pPr>
      <w:r w:rsidRPr="00FF3DD5">
        <w:rPr>
          <w:rFonts w:cs="Times New Roman"/>
          <w:bCs/>
        </w:rPr>
        <w:t>współpraca w zespole;</w:t>
      </w:r>
    </w:p>
    <w:p w14:paraId="324CE388" w14:textId="77777777" w:rsidR="00FF3DD5" w:rsidRPr="00FF3DD5" w:rsidRDefault="00FF3DD5" w:rsidP="00FF3DD5">
      <w:pPr>
        <w:pStyle w:val="Akapitzlist"/>
        <w:numPr>
          <w:ilvl w:val="0"/>
          <w:numId w:val="18"/>
        </w:numPr>
        <w:spacing w:line="360" w:lineRule="auto"/>
        <w:jc w:val="both"/>
        <w:rPr>
          <w:rFonts w:cs="Times New Roman"/>
          <w:bCs/>
        </w:rPr>
      </w:pPr>
      <w:r w:rsidRPr="00FF3DD5">
        <w:rPr>
          <w:rFonts w:cs="Times New Roman"/>
          <w:bCs/>
        </w:rPr>
        <w:t>korzystanie z informacji i technologii;</w:t>
      </w:r>
    </w:p>
    <w:p w14:paraId="4AC1A00A" w14:textId="77777777" w:rsidR="00FF3DD5" w:rsidRPr="00FF3DD5" w:rsidRDefault="00FF3DD5" w:rsidP="00FF3DD5">
      <w:pPr>
        <w:pStyle w:val="Akapitzlist"/>
        <w:numPr>
          <w:ilvl w:val="0"/>
          <w:numId w:val="18"/>
        </w:numPr>
        <w:spacing w:line="360" w:lineRule="auto"/>
        <w:jc w:val="both"/>
        <w:rPr>
          <w:rFonts w:cs="Times New Roman"/>
          <w:bCs/>
        </w:rPr>
      </w:pPr>
      <w:r w:rsidRPr="00FF3DD5">
        <w:rPr>
          <w:rFonts w:cs="Times New Roman"/>
          <w:bCs/>
        </w:rPr>
        <w:lastRenderedPageBreak/>
        <w:t>prezentowanie i uzasadnianie własnych rozwiązań;</w:t>
      </w:r>
    </w:p>
    <w:p w14:paraId="01256BFD" w14:textId="562C57D0" w:rsidR="00FF3DD5" w:rsidRPr="00FF3DD5" w:rsidRDefault="00FF3DD5" w:rsidP="00FF3DD5">
      <w:pPr>
        <w:pStyle w:val="Akapitzlist"/>
        <w:numPr>
          <w:ilvl w:val="0"/>
          <w:numId w:val="18"/>
        </w:numPr>
        <w:spacing w:line="360" w:lineRule="auto"/>
        <w:rPr>
          <w:rFonts w:cs="Times New Roman"/>
          <w:szCs w:val="24"/>
        </w:rPr>
      </w:pPr>
      <w:r w:rsidRPr="00FF3DD5">
        <w:rPr>
          <w:rFonts w:cs="Times New Roman"/>
          <w:bCs/>
        </w:rPr>
        <w:t>aktywność i przygotowanie do zajęć</w:t>
      </w:r>
      <w:r>
        <w:rPr>
          <w:rFonts w:cs="Times New Roman"/>
          <w:bCs/>
        </w:rPr>
        <w:t xml:space="preserve"> </w:t>
      </w:r>
      <w:r w:rsidRPr="0058226A">
        <w:rPr>
          <w:rFonts w:cs="Times New Roman"/>
          <w:szCs w:val="24"/>
        </w:rPr>
        <w:t>(materiały</w:t>
      </w:r>
      <w:r>
        <w:rPr>
          <w:rFonts w:cs="Times New Roman"/>
          <w:szCs w:val="24"/>
        </w:rPr>
        <w:t xml:space="preserve"> do pracy na lekcji</w:t>
      </w:r>
      <w:r w:rsidRPr="0058226A">
        <w:rPr>
          <w:rFonts w:cs="Times New Roman"/>
          <w:szCs w:val="24"/>
        </w:rPr>
        <w:t>,  przybory,  blok,  podręcznik, zeszyt)  wg ustaleń nauczyciela;</w:t>
      </w:r>
    </w:p>
    <w:p w14:paraId="68A423F2" w14:textId="77777777" w:rsidR="00FF3DD5" w:rsidRDefault="00FF3DD5" w:rsidP="00FF3DD5">
      <w:pPr>
        <w:pStyle w:val="Akapitzlist"/>
        <w:numPr>
          <w:ilvl w:val="0"/>
          <w:numId w:val="18"/>
        </w:numPr>
        <w:spacing w:line="360" w:lineRule="auto"/>
        <w:jc w:val="both"/>
        <w:rPr>
          <w:rFonts w:cs="Times New Roman"/>
          <w:bCs/>
        </w:rPr>
      </w:pPr>
      <w:r w:rsidRPr="00FF3DD5">
        <w:rPr>
          <w:rFonts w:cs="Times New Roman"/>
          <w:bCs/>
        </w:rPr>
        <w:t>samoocena i wyciąganie wniosków z wykonanej pracy.</w:t>
      </w:r>
    </w:p>
    <w:p w14:paraId="2F1EA9AD" w14:textId="77777777" w:rsidR="0020526E" w:rsidRDefault="0020526E" w:rsidP="0020526E">
      <w:pPr>
        <w:pStyle w:val="Akapitzlist"/>
        <w:spacing w:line="360" w:lineRule="auto"/>
        <w:jc w:val="both"/>
        <w:rPr>
          <w:rFonts w:cs="Times New Roman"/>
          <w:bCs/>
        </w:rPr>
      </w:pPr>
    </w:p>
    <w:p w14:paraId="678C2578" w14:textId="0EEF9B80" w:rsidR="00101A99" w:rsidRPr="0020526E" w:rsidRDefault="00101A99" w:rsidP="005E33AA">
      <w:pPr>
        <w:spacing w:line="360" w:lineRule="auto"/>
        <w:jc w:val="both"/>
        <w:rPr>
          <w:rFonts w:cs="Times New Roman"/>
          <w:b/>
          <w:bCs/>
        </w:rPr>
      </w:pPr>
      <w:r w:rsidRPr="0020526E">
        <w:rPr>
          <w:rFonts w:cs="Times New Roman"/>
          <w:b/>
          <w:bCs/>
        </w:rPr>
        <w:t xml:space="preserve">3. Praca projektowa </w:t>
      </w:r>
      <w:r w:rsidRPr="0020526E">
        <w:rPr>
          <w:rFonts w:cs="Times New Roman"/>
          <w:bCs/>
        </w:rPr>
        <w:t>(samodzielne lub grupowe realizowanie kolejnych etapów rozwiązania konkretnego problemu technicznego )</w:t>
      </w:r>
    </w:p>
    <w:p w14:paraId="69E3EF80" w14:textId="36069D92" w:rsidR="00101A99" w:rsidRPr="00101A99" w:rsidRDefault="00101A99" w:rsidP="00101A99">
      <w:pPr>
        <w:pStyle w:val="Akapitzlist"/>
        <w:numPr>
          <w:ilvl w:val="0"/>
          <w:numId w:val="18"/>
        </w:numPr>
        <w:spacing w:line="360" w:lineRule="auto"/>
        <w:jc w:val="both"/>
        <w:rPr>
          <w:rFonts w:cs="Times New Roman"/>
          <w:bCs/>
        </w:rPr>
      </w:pPr>
      <w:r w:rsidRPr="00FF3DD5">
        <w:rPr>
          <w:rFonts w:cs="Times New Roman"/>
          <w:bCs/>
        </w:rPr>
        <w:t>W zadaniach projektowych</w:t>
      </w:r>
      <w:r>
        <w:rPr>
          <w:rFonts w:cs="Times New Roman"/>
          <w:bCs/>
        </w:rPr>
        <w:t xml:space="preserve"> </w:t>
      </w:r>
      <w:r w:rsidRPr="00FF3DD5">
        <w:rPr>
          <w:rFonts w:cs="Times New Roman"/>
          <w:bCs/>
        </w:rPr>
        <w:t>oceniany jest proces obejmujący: rozpoznanie problemu, określenie celu, zaplanowanie działania, przygotowanie projektu, dobór materiałów i narzędzi, wykonanie, testowanie, wprowadzanie usprawnień oraz prezentację efektu.</w:t>
      </w:r>
      <w:r w:rsidRPr="00101A99">
        <w:rPr>
          <w:rFonts w:cs="Times New Roman"/>
          <w:bCs/>
        </w:rPr>
        <w:t xml:space="preserve"> Szczególną wartością jest samodzielne poszukiwanie rozwiązań, uczenie się na błędach i doskonalenie własnego projektu.</w:t>
      </w:r>
    </w:p>
    <w:p w14:paraId="0755D9E7" w14:textId="77777777" w:rsidR="00E26299" w:rsidRPr="0058226A" w:rsidRDefault="00E26299" w:rsidP="00E26299">
      <w:pPr>
        <w:spacing w:line="360" w:lineRule="auto"/>
        <w:rPr>
          <w:rFonts w:cs="Times New Roman"/>
          <w:b/>
        </w:rPr>
      </w:pPr>
    </w:p>
    <w:p w14:paraId="03951C22" w14:textId="3F980E6C" w:rsidR="00AC7EC6" w:rsidRPr="0020526E" w:rsidRDefault="005E33AA" w:rsidP="0020526E">
      <w:pPr>
        <w:spacing w:line="360" w:lineRule="auto"/>
        <w:rPr>
          <w:rFonts w:cs="Times New Roman"/>
          <w:b/>
        </w:rPr>
      </w:pPr>
      <w:r>
        <w:rPr>
          <w:rFonts w:cs="Times New Roman"/>
          <w:b/>
        </w:rPr>
        <w:t xml:space="preserve">4. </w:t>
      </w:r>
      <w:r w:rsidR="00AC7EC6" w:rsidRPr="0020526E">
        <w:rPr>
          <w:rFonts w:cs="Times New Roman"/>
          <w:b/>
        </w:rPr>
        <w:t>Wymagania edukacyjne  na poszczególne oceny</w:t>
      </w:r>
      <w:r w:rsidR="00724AB3" w:rsidRPr="0020526E">
        <w:rPr>
          <w:rFonts w:cs="Times New Roman"/>
          <w:b/>
        </w:rPr>
        <w:t>:</w:t>
      </w:r>
    </w:p>
    <w:p w14:paraId="014330FB" w14:textId="77777777" w:rsidR="002355E1" w:rsidRDefault="002355E1" w:rsidP="0020526E">
      <w:pPr>
        <w:spacing w:line="360" w:lineRule="auto"/>
        <w:jc w:val="both"/>
        <w:rPr>
          <w:rFonts w:cs="Times New Roman"/>
          <w:b/>
        </w:rPr>
      </w:pPr>
    </w:p>
    <w:p w14:paraId="5DF49827" w14:textId="541D4093" w:rsidR="00475BF1" w:rsidRPr="0020526E" w:rsidRDefault="00475BF1" w:rsidP="0020526E">
      <w:pPr>
        <w:spacing w:line="360" w:lineRule="auto"/>
        <w:jc w:val="both"/>
        <w:rPr>
          <w:rFonts w:cs="Times New Roman"/>
        </w:rPr>
      </w:pPr>
      <w:r w:rsidRPr="0020526E">
        <w:rPr>
          <w:rFonts w:cs="Times New Roman"/>
          <w:b/>
        </w:rPr>
        <w:t xml:space="preserve">niedostateczny </w:t>
      </w:r>
      <w:r w:rsidR="0020526E" w:rsidRPr="0020526E">
        <w:rPr>
          <w:rFonts w:cs="Times New Roman"/>
          <w:b/>
        </w:rPr>
        <w:t xml:space="preserve"> (1)</w:t>
      </w:r>
      <w:r w:rsidRPr="0020526E">
        <w:rPr>
          <w:rFonts w:cs="Times New Roman"/>
        </w:rPr>
        <w:t xml:space="preserve"> </w:t>
      </w:r>
      <w:r w:rsidR="0020526E">
        <w:rPr>
          <w:rFonts w:cs="Times New Roman"/>
        </w:rPr>
        <w:t xml:space="preserve"> - </w:t>
      </w:r>
      <w:r w:rsidR="00101A99" w:rsidRPr="0020526E">
        <w:rPr>
          <w:rFonts w:cs="Times New Roman"/>
        </w:rPr>
        <w:t>uczeń nie opanował podstawowych wiadomości i umiejętności, nie podejmuje pracy, nie przestrzega zasad bezpieczeństwa, nie wykonuje wymaganych zadań i nie wykazuje gotowości do uzupełnienia braków.</w:t>
      </w:r>
      <w:r w:rsidRPr="0020526E">
        <w:rPr>
          <w:rFonts w:cs="Times New Roman"/>
        </w:rPr>
        <w:t xml:space="preserve"> Świadomie lekceważy podstawowe obowiązki szkolne</w:t>
      </w:r>
      <w:r w:rsidR="00C04F4B" w:rsidRPr="0020526E">
        <w:rPr>
          <w:rFonts w:cs="Times New Roman"/>
        </w:rPr>
        <w:t>;</w:t>
      </w:r>
    </w:p>
    <w:p w14:paraId="7B6A3FD0" w14:textId="77777777" w:rsidR="00AD24A6" w:rsidRDefault="00AD24A6" w:rsidP="0020526E">
      <w:pPr>
        <w:spacing w:line="360" w:lineRule="auto"/>
        <w:jc w:val="both"/>
        <w:rPr>
          <w:rFonts w:cs="Times New Roman"/>
          <w:b/>
        </w:rPr>
      </w:pPr>
    </w:p>
    <w:p w14:paraId="13C97B12" w14:textId="7E1EB748" w:rsidR="00101A99" w:rsidRPr="0020526E" w:rsidRDefault="00475BF1" w:rsidP="0020526E">
      <w:pPr>
        <w:spacing w:line="360" w:lineRule="auto"/>
        <w:jc w:val="both"/>
        <w:rPr>
          <w:rFonts w:cs="Times New Roman"/>
        </w:rPr>
      </w:pPr>
      <w:r w:rsidRPr="0020526E">
        <w:rPr>
          <w:rFonts w:cs="Times New Roman"/>
          <w:b/>
        </w:rPr>
        <w:t>dopuszczający</w:t>
      </w:r>
      <w:r w:rsidR="0020526E" w:rsidRPr="0020526E">
        <w:rPr>
          <w:rFonts w:cs="Times New Roman"/>
          <w:b/>
        </w:rPr>
        <w:t xml:space="preserve"> (2)</w:t>
      </w:r>
      <w:r w:rsidR="0020526E">
        <w:rPr>
          <w:rFonts w:cs="Times New Roman"/>
        </w:rPr>
        <w:t xml:space="preserve"> - </w:t>
      </w:r>
      <w:r w:rsidRPr="0020526E">
        <w:rPr>
          <w:rFonts w:cs="Times New Roman"/>
        </w:rPr>
        <w:t xml:space="preserve"> uczeń </w:t>
      </w:r>
      <w:r w:rsidR="00101A99" w:rsidRPr="0020526E">
        <w:rPr>
          <w:rFonts w:cs="Times New Roman"/>
        </w:rPr>
        <w:t>opanował podstawowe wiadomości w niewielkim zakresie. Często jest nieprzygotowany do lekcji, sporadycznie przynosi potrzebne materiały. Wykonuje proste zadania z pomocą nauczyciela, ma trudności z organizacją pracy i posługiwaniem się narzędziami. Wymaga przypominania zasad bezpieczeństwa.</w:t>
      </w:r>
    </w:p>
    <w:p w14:paraId="57E61CEA" w14:textId="77777777" w:rsidR="00101A99" w:rsidRDefault="00101A99" w:rsidP="00D43291">
      <w:pPr>
        <w:pStyle w:val="Akapitzlist"/>
        <w:spacing w:line="360" w:lineRule="auto"/>
        <w:ind w:left="2520"/>
        <w:jc w:val="both"/>
        <w:rPr>
          <w:rFonts w:cs="Times New Roman"/>
          <w:b/>
          <w:szCs w:val="24"/>
        </w:rPr>
      </w:pPr>
    </w:p>
    <w:p w14:paraId="1889F3C6" w14:textId="55CEDAFC" w:rsidR="0020526E" w:rsidRPr="0020526E" w:rsidRDefault="0020526E" w:rsidP="0020526E">
      <w:pPr>
        <w:spacing w:line="360" w:lineRule="auto"/>
        <w:jc w:val="both"/>
        <w:rPr>
          <w:rFonts w:cs="Times New Roman"/>
          <w:b/>
        </w:rPr>
      </w:pPr>
      <w:r>
        <w:rPr>
          <w:rFonts w:cs="Times New Roman"/>
          <w:b/>
        </w:rPr>
        <w:t>d</w:t>
      </w:r>
      <w:r w:rsidR="00475BF1" w:rsidRPr="0020526E">
        <w:rPr>
          <w:rFonts w:cs="Times New Roman"/>
          <w:b/>
        </w:rPr>
        <w:t>ostateczny</w:t>
      </w:r>
      <w:r>
        <w:rPr>
          <w:rFonts w:cs="Times New Roman"/>
          <w:b/>
        </w:rPr>
        <w:t xml:space="preserve"> (3)</w:t>
      </w:r>
      <w:r w:rsidR="00724AB3" w:rsidRPr="0020526E">
        <w:rPr>
          <w:rFonts w:cs="Times New Roman"/>
        </w:rPr>
        <w:t xml:space="preserve"> </w:t>
      </w:r>
      <w:r w:rsidR="00475BF1" w:rsidRPr="0020526E">
        <w:rPr>
          <w:rFonts w:cs="Times New Roman"/>
        </w:rPr>
        <w:t>–</w:t>
      </w:r>
      <w:r w:rsidR="00724AB3" w:rsidRPr="0020526E">
        <w:rPr>
          <w:rFonts w:cs="Times New Roman"/>
        </w:rPr>
        <w:t xml:space="preserve"> </w:t>
      </w:r>
      <w:r w:rsidRPr="0020526E">
        <w:rPr>
          <w:rFonts w:cs="Times New Roman"/>
        </w:rPr>
        <w:t xml:space="preserve">uczeń opanował podstawowe wiadomości i umiejętności. Wykonuje samodzielnie proste zadania według instrukcji, bardzo rzadko jest nieprzygotowany do lekcji. korzysta z podstawowych narzędzi i materiałów, zazwyczaj przestrzega zasad bezpieczeństwa i potrafi współpracować w grupie. </w:t>
      </w:r>
    </w:p>
    <w:p w14:paraId="6024D418" w14:textId="77777777" w:rsidR="00310AFE" w:rsidRPr="0058226A" w:rsidRDefault="00310AFE" w:rsidP="00D43291">
      <w:pPr>
        <w:pStyle w:val="Akapitzlist"/>
        <w:spacing w:line="360" w:lineRule="auto"/>
        <w:ind w:left="2520"/>
        <w:jc w:val="both"/>
        <w:rPr>
          <w:rFonts w:cs="Times New Roman"/>
          <w:szCs w:val="24"/>
        </w:rPr>
      </w:pPr>
    </w:p>
    <w:p w14:paraId="7FE99187" w14:textId="0F509A0B" w:rsidR="00C51344" w:rsidRPr="0020526E" w:rsidRDefault="0020526E" w:rsidP="0020526E">
      <w:pPr>
        <w:spacing w:line="360" w:lineRule="auto"/>
        <w:jc w:val="both"/>
        <w:rPr>
          <w:rFonts w:cs="Times New Roman"/>
        </w:rPr>
      </w:pPr>
      <w:r>
        <w:rPr>
          <w:rFonts w:cs="Times New Roman"/>
          <w:b/>
        </w:rPr>
        <w:lastRenderedPageBreak/>
        <w:t>d</w:t>
      </w:r>
      <w:r w:rsidR="00475BF1" w:rsidRPr="0020526E">
        <w:rPr>
          <w:rFonts w:cs="Times New Roman"/>
          <w:b/>
        </w:rPr>
        <w:t>obry</w:t>
      </w:r>
      <w:r>
        <w:rPr>
          <w:rFonts w:cs="Times New Roman"/>
          <w:b/>
        </w:rPr>
        <w:t xml:space="preserve"> (4)</w:t>
      </w:r>
      <w:r w:rsidR="00475BF1" w:rsidRPr="0020526E">
        <w:rPr>
          <w:rFonts w:cs="Times New Roman"/>
        </w:rPr>
        <w:t xml:space="preserve"> – </w:t>
      </w:r>
      <w:r w:rsidR="005E33AA" w:rsidRPr="00AD24A6">
        <w:rPr>
          <w:rFonts w:cs="Times New Roman"/>
          <w:bCs/>
        </w:rPr>
        <w:t>uczeń sprawnie wykorzystuje zdobytą wiedzę w praktyce. Zawsze przynosi na lekcje potrzebne materiały. Samodzielnie wykonuje typowe zadania, właściwie dobiera materiały i narzędzia, przestrzega zasad bezpieczeństwa, planuje pracę i potrafi rozwiązać typowy problem techniczny.</w:t>
      </w:r>
      <w:r w:rsidR="005E33AA">
        <w:rPr>
          <w:rFonts w:cs="Times New Roman"/>
          <w:b/>
        </w:rPr>
        <w:t xml:space="preserve"> </w:t>
      </w:r>
      <w:r w:rsidR="00475BF1" w:rsidRPr="0020526E">
        <w:rPr>
          <w:rFonts w:cs="Times New Roman"/>
        </w:rPr>
        <w:t>Przejawia aktywność w działaniach indywidualnych i grupowych</w:t>
      </w:r>
      <w:r w:rsidR="001A72AF" w:rsidRPr="0020526E">
        <w:rPr>
          <w:rFonts w:cs="Times New Roman"/>
        </w:rPr>
        <w:t>. W</w:t>
      </w:r>
      <w:r w:rsidR="00475BF1" w:rsidRPr="0020526E">
        <w:rPr>
          <w:rFonts w:cs="Times New Roman"/>
        </w:rPr>
        <w:t>kłada wysił</w:t>
      </w:r>
      <w:r w:rsidR="00310AFE" w:rsidRPr="0020526E">
        <w:rPr>
          <w:rFonts w:cs="Times New Roman"/>
        </w:rPr>
        <w:t>ek</w:t>
      </w:r>
      <w:r w:rsidR="00475BF1" w:rsidRPr="0020526E">
        <w:rPr>
          <w:rFonts w:cs="Times New Roman"/>
        </w:rPr>
        <w:t xml:space="preserve"> w wykonywane zadania i systematycznie pracuje na lekcjach. </w:t>
      </w:r>
      <w:r w:rsidR="00C51344" w:rsidRPr="0020526E">
        <w:rPr>
          <w:rFonts w:cs="Times New Roman"/>
        </w:rPr>
        <w:t xml:space="preserve">Posiada wiedzę z </w:t>
      </w:r>
      <w:r w:rsidR="005E33AA">
        <w:rPr>
          <w:rFonts w:cs="Times New Roman"/>
        </w:rPr>
        <w:t>techniki</w:t>
      </w:r>
      <w:r w:rsidR="00C51344" w:rsidRPr="0020526E">
        <w:rPr>
          <w:rFonts w:cs="Times New Roman"/>
        </w:rPr>
        <w:t xml:space="preserve"> i chętnie się nią dzieli</w:t>
      </w:r>
      <w:r w:rsidR="00310AFE" w:rsidRPr="0020526E">
        <w:rPr>
          <w:rFonts w:cs="Times New Roman"/>
        </w:rPr>
        <w:t>;</w:t>
      </w:r>
    </w:p>
    <w:p w14:paraId="3E80EF10" w14:textId="77777777" w:rsidR="00475BF1" w:rsidRPr="0058226A" w:rsidRDefault="00475BF1" w:rsidP="00D43291">
      <w:pPr>
        <w:pStyle w:val="Akapitzlist"/>
        <w:spacing w:line="360" w:lineRule="auto"/>
        <w:ind w:left="2520"/>
        <w:jc w:val="both"/>
        <w:rPr>
          <w:rFonts w:cs="Times New Roman"/>
          <w:szCs w:val="24"/>
        </w:rPr>
      </w:pPr>
    </w:p>
    <w:p w14:paraId="65FEA875" w14:textId="50B8F1D4" w:rsidR="005E33AA" w:rsidRPr="0020526E" w:rsidRDefault="00475BF1" w:rsidP="005E33AA">
      <w:pPr>
        <w:spacing w:line="360" w:lineRule="auto"/>
        <w:jc w:val="both"/>
        <w:rPr>
          <w:rFonts w:cs="Times New Roman"/>
        </w:rPr>
      </w:pPr>
      <w:r w:rsidRPr="005E33AA">
        <w:rPr>
          <w:rFonts w:cs="Times New Roman"/>
          <w:b/>
        </w:rPr>
        <w:t>bardzo dobry</w:t>
      </w:r>
      <w:r w:rsidR="0020526E" w:rsidRPr="005E33AA">
        <w:rPr>
          <w:rFonts w:cs="Times New Roman"/>
          <w:b/>
        </w:rPr>
        <w:t xml:space="preserve"> (5)</w:t>
      </w:r>
      <w:r w:rsidRPr="005E33AA">
        <w:rPr>
          <w:rFonts w:cs="Times New Roman"/>
        </w:rPr>
        <w:t xml:space="preserve"> – </w:t>
      </w:r>
      <w:r w:rsidR="005E33AA" w:rsidRPr="00AD24A6">
        <w:rPr>
          <w:rFonts w:cs="Times New Roman"/>
          <w:bCs/>
        </w:rPr>
        <w:t>uczeń bardzo dobrze wykorzystuje wiedzę i umiejętności w praktyce. Samodzielnie planuje i realizuje zadania, analizuje problemy, proponuje rozwiązania, twórczo modyfikuje projekty, sprawnie posługuje się narzędziami oraz aktywnie współpracuje z innymi.</w:t>
      </w:r>
      <w:r w:rsidR="005E33AA" w:rsidRPr="005E33AA">
        <w:rPr>
          <w:rFonts w:cs="Times New Roman"/>
        </w:rPr>
        <w:t xml:space="preserve"> </w:t>
      </w:r>
      <w:r w:rsidR="005E33AA" w:rsidRPr="0020526E">
        <w:rPr>
          <w:rFonts w:cs="Times New Roman"/>
        </w:rPr>
        <w:t xml:space="preserve">Posiada szeroką wiedzę z </w:t>
      </w:r>
      <w:r w:rsidR="005E33AA">
        <w:rPr>
          <w:rFonts w:cs="Times New Roman"/>
        </w:rPr>
        <w:t>techniki</w:t>
      </w:r>
      <w:r w:rsidR="005E33AA" w:rsidRPr="0020526E">
        <w:rPr>
          <w:rFonts w:cs="Times New Roman"/>
        </w:rPr>
        <w:t xml:space="preserve"> i chętnie się nią dzieli;</w:t>
      </w:r>
    </w:p>
    <w:p w14:paraId="1579271E" w14:textId="75917A3A" w:rsidR="005E33AA" w:rsidRPr="005E33AA" w:rsidRDefault="005E33AA" w:rsidP="005E33AA">
      <w:pPr>
        <w:spacing w:line="360" w:lineRule="auto"/>
        <w:jc w:val="both"/>
        <w:rPr>
          <w:rFonts w:cs="Times New Roman"/>
          <w:b/>
        </w:rPr>
      </w:pPr>
    </w:p>
    <w:p w14:paraId="03CEB3F9" w14:textId="15399271" w:rsidR="0020526E" w:rsidRPr="0020526E" w:rsidRDefault="00E26DCF" w:rsidP="0020526E">
      <w:pPr>
        <w:spacing w:line="360" w:lineRule="auto"/>
        <w:jc w:val="both"/>
        <w:rPr>
          <w:rFonts w:cs="Times New Roman"/>
          <w:b/>
        </w:rPr>
      </w:pPr>
      <w:r w:rsidRPr="0020526E">
        <w:rPr>
          <w:rFonts w:cs="Times New Roman"/>
          <w:b/>
        </w:rPr>
        <w:t>celujący</w:t>
      </w:r>
      <w:r w:rsidR="0020526E">
        <w:rPr>
          <w:rFonts w:cs="Times New Roman"/>
          <w:b/>
        </w:rPr>
        <w:t xml:space="preserve"> </w:t>
      </w:r>
      <w:r w:rsidR="005E33AA">
        <w:rPr>
          <w:rFonts w:cs="Times New Roman"/>
          <w:b/>
        </w:rPr>
        <w:t>(</w:t>
      </w:r>
      <w:r w:rsidR="0020526E">
        <w:rPr>
          <w:rFonts w:cs="Times New Roman"/>
          <w:b/>
        </w:rPr>
        <w:t>6)</w:t>
      </w:r>
      <w:r w:rsidRPr="0020526E">
        <w:rPr>
          <w:rFonts w:cs="Times New Roman"/>
        </w:rPr>
        <w:t xml:space="preserve"> – </w:t>
      </w:r>
      <w:r w:rsidR="0020526E" w:rsidRPr="0020526E">
        <w:rPr>
          <w:rFonts w:cs="Times New Roman"/>
        </w:rPr>
        <w:t>uczeń prezentuje szczególne zainteresowanie techniką. Wykazuje się dużym zaangażowaniem w działaniach indywidualnych i grupowych. Samodzielnie formułuje problemy, projektuje oryginalne i funkcjonalne rozwiązania, eksperymentuje, testuje i udoskonala swoje projekty. Twórczo łączy wiedzę z różnych dziedzin, wykazuje inicjatywę oraz podejmuje dodatkowe działania związane z techniką, projektowaniem, ekologią lub nowoczesnymi technologiami.</w:t>
      </w:r>
    </w:p>
    <w:p w14:paraId="0378A77E" w14:textId="77777777" w:rsidR="005E33AA" w:rsidRDefault="005E33AA" w:rsidP="005E33AA">
      <w:pPr>
        <w:spacing w:line="360" w:lineRule="auto"/>
        <w:jc w:val="both"/>
        <w:rPr>
          <w:rFonts w:cs="Times New Roman"/>
          <w:b/>
          <w:bCs/>
        </w:rPr>
      </w:pPr>
    </w:p>
    <w:p w14:paraId="0859F62D" w14:textId="623AC3DC" w:rsidR="00FF3DD5" w:rsidRPr="005E33AA" w:rsidRDefault="00FF3DD5" w:rsidP="005E33AA">
      <w:pPr>
        <w:spacing w:line="360" w:lineRule="auto"/>
        <w:jc w:val="both"/>
        <w:rPr>
          <w:rFonts w:cs="Times New Roman"/>
          <w:b/>
          <w:bCs/>
        </w:rPr>
      </w:pPr>
      <w:r w:rsidRPr="005E33AA">
        <w:rPr>
          <w:rFonts w:cs="Times New Roman"/>
          <w:b/>
          <w:bCs/>
        </w:rPr>
        <w:t>5. Kompetencje rozwijane na lekcjach techniki</w:t>
      </w:r>
    </w:p>
    <w:p w14:paraId="55C73465" w14:textId="3A7E9128" w:rsidR="00FF3DD5" w:rsidRPr="005E33AA" w:rsidRDefault="00FF3DD5" w:rsidP="005E33AA">
      <w:pPr>
        <w:spacing w:line="360" w:lineRule="auto"/>
        <w:jc w:val="both"/>
        <w:rPr>
          <w:rFonts w:cs="Times New Roman"/>
          <w:bCs/>
        </w:rPr>
      </w:pPr>
      <w:r w:rsidRPr="005E33AA">
        <w:rPr>
          <w:rFonts w:cs="Times New Roman"/>
          <w:bCs/>
        </w:rPr>
        <w:t>Zajęcia wspierają rozwój kompetencji ważnych dla dalszej edukacji i funkcjonowania w życiu społecznym i zawodowym, w szczególności: kreatywności, krytycznego myślenia, rozwiązywania problemów, komunikacji, współpracy, samodzielności, odpowiedzialności, kompetencji cyfrowych oraz myślenia projektowego.</w:t>
      </w:r>
      <w:r w:rsidR="00AD24A6">
        <w:rPr>
          <w:rFonts w:cs="Times New Roman"/>
          <w:bCs/>
        </w:rPr>
        <w:t xml:space="preserve"> </w:t>
      </w:r>
      <w:r w:rsidRPr="005E33AA">
        <w:rPr>
          <w:rFonts w:cs="Times New Roman"/>
          <w:bCs/>
        </w:rPr>
        <w:t>W miarę możliwości stosowane są działania interdyscyplinarne, łączące technikę z naukami przyrodniczymi, matematyką, technologią, projektowaniem i innymi dziedzinami wiedzy.</w:t>
      </w:r>
    </w:p>
    <w:p w14:paraId="42484F98" w14:textId="77777777" w:rsidR="005E33AA" w:rsidRPr="005E33AA" w:rsidRDefault="005E33AA" w:rsidP="005E33AA">
      <w:pPr>
        <w:spacing w:line="360" w:lineRule="auto"/>
        <w:jc w:val="both"/>
        <w:rPr>
          <w:rFonts w:cs="Times New Roman"/>
          <w:b/>
        </w:rPr>
      </w:pPr>
    </w:p>
    <w:p w14:paraId="5631E720" w14:textId="6D5B755B" w:rsidR="00FF3DD5" w:rsidRPr="005E33AA" w:rsidRDefault="00FF3DD5" w:rsidP="005E33AA">
      <w:pPr>
        <w:spacing w:line="360" w:lineRule="auto"/>
        <w:jc w:val="both"/>
        <w:rPr>
          <w:rFonts w:cs="Times New Roman"/>
          <w:b/>
          <w:bCs/>
        </w:rPr>
      </w:pPr>
      <w:r w:rsidRPr="005E33AA">
        <w:rPr>
          <w:rFonts w:cs="Times New Roman"/>
          <w:b/>
          <w:bCs/>
        </w:rPr>
        <w:t>6. Skróty i prace nieoddane</w:t>
      </w:r>
    </w:p>
    <w:p w14:paraId="6B6EA608" w14:textId="482B7C22" w:rsidR="00FF3DD5" w:rsidRDefault="00FF3DD5" w:rsidP="005E33AA">
      <w:pPr>
        <w:spacing w:line="360" w:lineRule="auto"/>
        <w:jc w:val="both"/>
        <w:rPr>
          <w:rFonts w:cs="Times New Roman"/>
          <w:bCs/>
        </w:rPr>
      </w:pPr>
      <w:r w:rsidRPr="00AD24A6">
        <w:rPr>
          <w:rFonts w:cs="Times New Roman"/>
          <w:b/>
        </w:rPr>
        <w:t>nb</w:t>
      </w:r>
      <w:r w:rsidRPr="00AD24A6">
        <w:rPr>
          <w:rFonts w:cs="Times New Roman"/>
          <w:bCs/>
        </w:rPr>
        <w:t xml:space="preserve"> – uczeń nieobecny na zajęciach. Przy sporadycznej nieobecności</w:t>
      </w:r>
      <w:r w:rsidR="00AD24A6">
        <w:rPr>
          <w:rFonts w:cs="Times New Roman"/>
          <w:bCs/>
        </w:rPr>
        <w:t xml:space="preserve"> przy wykonywaniu prac wytwórczych</w:t>
      </w:r>
      <w:r w:rsidRPr="00AD24A6">
        <w:rPr>
          <w:rFonts w:cs="Times New Roman"/>
          <w:bCs/>
        </w:rPr>
        <w:t xml:space="preserve"> uczeń nie ma obowiązku nadrabiania </w:t>
      </w:r>
      <w:r w:rsidRPr="00AD24A6">
        <w:rPr>
          <w:rFonts w:cs="Times New Roman"/>
          <w:bCs/>
        </w:rPr>
        <w:lastRenderedPageBreak/>
        <w:t>zaległości, z wyjątkiem sytuacji, gdy uzupełnienie określonych wiadomości lub umiejętności jest niezbędne do dalszej nauki.</w:t>
      </w:r>
    </w:p>
    <w:p w14:paraId="5E3AED6B" w14:textId="29CA6F9B" w:rsidR="00AD24A6" w:rsidRPr="00AD24A6" w:rsidRDefault="00AD24A6" w:rsidP="00AD24A6">
      <w:pPr>
        <w:spacing w:line="360" w:lineRule="auto"/>
        <w:jc w:val="both"/>
        <w:rPr>
          <w:rFonts w:cs="Times New Roman"/>
          <w:bCs/>
        </w:rPr>
      </w:pPr>
      <w:r w:rsidRPr="00AD24A6">
        <w:rPr>
          <w:rFonts w:cs="Times New Roman"/>
          <w:b/>
        </w:rPr>
        <w:t>np</w:t>
      </w:r>
      <w:r w:rsidRPr="00AD24A6">
        <w:rPr>
          <w:rFonts w:cs="Times New Roman"/>
          <w:b/>
        </w:rPr>
        <w:t xml:space="preserve"> </w:t>
      </w:r>
      <w:r w:rsidRPr="00AD24A6">
        <w:rPr>
          <w:rFonts w:cs="Times New Roman"/>
          <w:bCs/>
        </w:rPr>
        <w:t>– nieprzygotowany do zajęć</w:t>
      </w:r>
    </w:p>
    <w:p w14:paraId="019A30D1" w14:textId="77777777" w:rsidR="005E33AA" w:rsidRPr="005E33AA" w:rsidRDefault="005E33AA" w:rsidP="005E33AA">
      <w:pPr>
        <w:spacing w:line="360" w:lineRule="auto"/>
        <w:jc w:val="both"/>
        <w:rPr>
          <w:rFonts w:cs="Times New Roman"/>
          <w:bCs/>
        </w:rPr>
      </w:pPr>
    </w:p>
    <w:p w14:paraId="0EE4701A" w14:textId="799FC6CA" w:rsidR="00FF3DD5" w:rsidRPr="005E33AA" w:rsidRDefault="00FF3DD5" w:rsidP="005E33AA">
      <w:pPr>
        <w:spacing w:line="360" w:lineRule="auto"/>
        <w:jc w:val="both"/>
        <w:rPr>
          <w:rFonts w:cs="Times New Roman"/>
          <w:b/>
          <w:bCs/>
        </w:rPr>
      </w:pPr>
      <w:r w:rsidRPr="005E33AA">
        <w:rPr>
          <w:rFonts w:cs="Times New Roman"/>
          <w:b/>
          <w:bCs/>
        </w:rPr>
        <w:t>7. Dostosowanie wymagań</w:t>
      </w:r>
    </w:p>
    <w:p w14:paraId="6CAD5E33" w14:textId="77777777" w:rsidR="00FF3DD5" w:rsidRPr="005E33AA" w:rsidRDefault="00FF3DD5" w:rsidP="005E33AA">
      <w:pPr>
        <w:spacing w:line="360" w:lineRule="auto"/>
        <w:jc w:val="both"/>
        <w:rPr>
          <w:rFonts w:cs="Times New Roman"/>
          <w:bCs/>
        </w:rPr>
      </w:pPr>
      <w:r w:rsidRPr="005E33AA">
        <w:rPr>
          <w:rFonts w:cs="Times New Roman"/>
          <w:bCs/>
        </w:rPr>
        <w:t>Uczniowie posiadający opinie lub orzeczenia Poradni Psychologiczno-Pedagogicznej mają dostosowane wymagania edukacyjne do indywidualnych potrzeb i możliwości, zgodnie z zaleceniami zawartymi w dokumentacji.</w:t>
      </w:r>
    </w:p>
    <w:p w14:paraId="5203B2AD" w14:textId="77777777" w:rsidR="00FF3DD5" w:rsidRPr="005E33AA" w:rsidRDefault="00FF3DD5" w:rsidP="005E33AA">
      <w:pPr>
        <w:spacing w:line="360" w:lineRule="auto"/>
        <w:jc w:val="both"/>
        <w:rPr>
          <w:rFonts w:cs="Times New Roman"/>
          <w:bCs/>
        </w:rPr>
      </w:pPr>
      <w:r w:rsidRPr="005E33AA">
        <w:rPr>
          <w:rFonts w:cs="Times New Roman"/>
          <w:bCs/>
        </w:rPr>
        <w:t>Dostosowanie może obejmować m.in. tempo pracy, czas wykonania zadania, stopień trudności, sposób przekazywania instrukcji, dobór narzędzi i materiałów oraz formę sprawdzania wiedzy i umiejętności.</w:t>
      </w:r>
    </w:p>
    <w:p w14:paraId="72EA8344" w14:textId="77777777" w:rsidR="00FF3DD5" w:rsidRPr="005E33AA" w:rsidRDefault="00FF3DD5" w:rsidP="005E33AA">
      <w:pPr>
        <w:spacing w:line="360" w:lineRule="auto"/>
        <w:jc w:val="both"/>
        <w:rPr>
          <w:rFonts w:cs="Times New Roman"/>
          <w:bCs/>
        </w:rPr>
      </w:pPr>
      <w:r w:rsidRPr="005E33AA">
        <w:rPr>
          <w:rFonts w:cs="Times New Roman"/>
          <w:bCs/>
        </w:rPr>
        <w:t>W ocenianiu uwzględnia się indywidualny rozwój, możliwości, zaangażowanie i postępy ucznia.</w:t>
      </w:r>
    </w:p>
    <w:p w14:paraId="2AAF327F" w14:textId="77777777" w:rsidR="00E26DCF" w:rsidRPr="0058226A" w:rsidRDefault="00E26DCF" w:rsidP="00E26DCF">
      <w:pPr>
        <w:pStyle w:val="Akapitzlist"/>
        <w:spacing w:line="360" w:lineRule="auto"/>
        <w:ind w:left="2520"/>
        <w:jc w:val="both"/>
        <w:rPr>
          <w:rFonts w:cs="Times New Roman"/>
          <w:b/>
          <w:szCs w:val="24"/>
        </w:rPr>
      </w:pPr>
    </w:p>
    <w:p w14:paraId="1E30F533" w14:textId="77777777" w:rsidR="00E26DCF" w:rsidRPr="0058226A" w:rsidRDefault="00E26DCF" w:rsidP="001C3AAC">
      <w:pPr>
        <w:pStyle w:val="Akapitzlist"/>
        <w:spacing w:line="360" w:lineRule="auto"/>
        <w:ind w:left="2520"/>
        <w:jc w:val="both"/>
        <w:rPr>
          <w:rFonts w:cs="Times New Roman"/>
          <w:szCs w:val="24"/>
        </w:rPr>
      </w:pPr>
    </w:p>
    <w:sectPr w:rsidR="00E26DCF" w:rsidRPr="0058226A" w:rsidSect="000F509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25pt;height:11.25pt" o:bullet="t"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52"/>
    <w:multiLevelType w:val="multilevel"/>
    <w:tmpl w:val="00000052"/>
    <w:name w:val="WW8Num93"/>
    <w:lvl w:ilvl="0">
      <w:start w:val="7"/>
      <w:numFmt w:val="upperRoman"/>
      <w:lvlText w:val="%1."/>
      <w:lvlJc w:val="left"/>
      <w:pPr>
        <w:tabs>
          <w:tab w:val="num" w:pos="0"/>
        </w:tabs>
        <w:ind w:left="1800" w:hanging="720"/>
      </w:pPr>
      <w:rPr>
        <w:rFonts w:ascii="Symbol" w:hAnsi="Symbol" w:cs="Symbol"/>
        <w:b/>
        <w:sz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3" w15:restartNumberingAfterBreak="0">
    <w:nsid w:val="02744567"/>
    <w:multiLevelType w:val="hybridMultilevel"/>
    <w:tmpl w:val="98348F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5567E"/>
    <w:multiLevelType w:val="hybridMultilevel"/>
    <w:tmpl w:val="AABC9D5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A1FD9"/>
    <w:multiLevelType w:val="hybridMultilevel"/>
    <w:tmpl w:val="D8CEF1CA"/>
    <w:lvl w:ilvl="0" w:tplc="5DAE3B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76F5F7D"/>
    <w:multiLevelType w:val="hybridMultilevel"/>
    <w:tmpl w:val="2E20E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2347E3"/>
    <w:multiLevelType w:val="hybridMultilevel"/>
    <w:tmpl w:val="291A3CC8"/>
    <w:lvl w:ilvl="0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440A71FF"/>
    <w:multiLevelType w:val="hybridMultilevel"/>
    <w:tmpl w:val="0492BC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FB7A31"/>
    <w:multiLevelType w:val="hybridMultilevel"/>
    <w:tmpl w:val="E7CC2DB6"/>
    <w:lvl w:ilvl="0" w:tplc="0415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0" w15:restartNumberingAfterBreak="0">
    <w:nsid w:val="46D35DE4"/>
    <w:multiLevelType w:val="hybridMultilevel"/>
    <w:tmpl w:val="DAC6637C"/>
    <w:lvl w:ilvl="0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EB76B22E">
      <w:start w:val="6"/>
      <w:numFmt w:val="bullet"/>
      <w:lvlText w:val="•"/>
      <w:lvlJc w:val="left"/>
      <w:pPr>
        <w:ind w:left="3240" w:hanging="360"/>
      </w:pPr>
      <w:rPr>
        <w:rFonts w:ascii="Cambria" w:eastAsia="Lucida Sans Unicode" w:hAnsi="Cambria" w:cs="Arial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4B135D5D"/>
    <w:multiLevelType w:val="hybridMultilevel"/>
    <w:tmpl w:val="FB2688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893D99"/>
    <w:multiLevelType w:val="hybridMultilevel"/>
    <w:tmpl w:val="C5B67390"/>
    <w:lvl w:ilvl="0" w:tplc="0415000F">
      <w:start w:val="1"/>
      <w:numFmt w:val="decimal"/>
      <w:lvlText w:val="%1."/>
      <w:lvlJc w:val="left"/>
      <w:pPr>
        <w:ind w:left="3288" w:hanging="360"/>
      </w:pPr>
    </w:lvl>
    <w:lvl w:ilvl="1" w:tplc="04150019" w:tentative="1">
      <w:start w:val="1"/>
      <w:numFmt w:val="lowerLetter"/>
      <w:lvlText w:val="%2."/>
      <w:lvlJc w:val="left"/>
      <w:pPr>
        <w:ind w:left="4008" w:hanging="360"/>
      </w:pPr>
    </w:lvl>
    <w:lvl w:ilvl="2" w:tplc="0415001B" w:tentative="1">
      <w:start w:val="1"/>
      <w:numFmt w:val="lowerRoman"/>
      <w:lvlText w:val="%3."/>
      <w:lvlJc w:val="right"/>
      <w:pPr>
        <w:ind w:left="4728" w:hanging="180"/>
      </w:pPr>
    </w:lvl>
    <w:lvl w:ilvl="3" w:tplc="0415000F" w:tentative="1">
      <w:start w:val="1"/>
      <w:numFmt w:val="decimal"/>
      <w:lvlText w:val="%4."/>
      <w:lvlJc w:val="left"/>
      <w:pPr>
        <w:ind w:left="5448" w:hanging="360"/>
      </w:pPr>
    </w:lvl>
    <w:lvl w:ilvl="4" w:tplc="04150019" w:tentative="1">
      <w:start w:val="1"/>
      <w:numFmt w:val="lowerLetter"/>
      <w:lvlText w:val="%5."/>
      <w:lvlJc w:val="left"/>
      <w:pPr>
        <w:ind w:left="6168" w:hanging="360"/>
      </w:pPr>
    </w:lvl>
    <w:lvl w:ilvl="5" w:tplc="0415001B" w:tentative="1">
      <w:start w:val="1"/>
      <w:numFmt w:val="lowerRoman"/>
      <w:lvlText w:val="%6."/>
      <w:lvlJc w:val="right"/>
      <w:pPr>
        <w:ind w:left="6888" w:hanging="180"/>
      </w:pPr>
    </w:lvl>
    <w:lvl w:ilvl="6" w:tplc="0415000F" w:tentative="1">
      <w:start w:val="1"/>
      <w:numFmt w:val="decimal"/>
      <w:lvlText w:val="%7."/>
      <w:lvlJc w:val="left"/>
      <w:pPr>
        <w:ind w:left="7608" w:hanging="360"/>
      </w:pPr>
    </w:lvl>
    <w:lvl w:ilvl="7" w:tplc="04150019" w:tentative="1">
      <w:start w:val="1"/>
      <w:numFmt w:val="lowerLetter"/>
      <w:lvlText w:val="%8."/>
      <w:lvlJc w:val="left"/>
      <w:pPr>
        <w:ind w:left="8328" w:hanging="360"/>
      </w:pPr>
    </w:lvl>
    <w:lvl w:ilvl="8" w:tplc="0415001B" w:tentative="1">
      <w:start w:val="1"/>
      <w:numFmt w:val="lowerRoman"/>
      <w:lvlText w:val="%9."/>
      <w:lvlJc w:val="right"/>
      <w:pPr>
        <w:ind w:left="9048" w:hanging="180"/>
      </w:pPr>
    </w:lvl>
  </w:abstractNum>
  <w:abstractNum w:abstractNumId="13" w15:restartNumberingAfterBreak="0">
    <w:nsid w:val="54BF6549"/>
    <w:multiLevelType w:val="multilevel"/>
    <w:tmpl w:val="F3582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83690C"/>
    <w:multiLevelType w:val="hybridMultilevel"/>
    <w:tmpl w:val="ABDA751A"/>
    <w:lvl w:ilvl="0" w:tplc="459CCEF8">
      <w:start w:val="1"/>
      <w:numFmt w:val="upperRoman"/>
      <w:lvlText w:val="%1."/>
      <w:lvlJc w:val="left"/>
      <w:pPr>
        <w:ind w:left="1425" w:hanging="720"/>
      </w:pPr>
      <w:rPr>
        <w:rFonts w:hint="default"/>
        <w:i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678F177B"/>
    <w:multiLevelType w:val="hybridMultilevel"/>
    <w:tmpl w:val="AABC9D5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E64D18"/>
    <w:multiLevelType w:val="hybridMultilevel"/>
    <w:tmpl w:val="CA884EEC"/>
    <w:lvl w:ilvl="0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ind w:left="32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79227270"/>
    <w:multiLevelType w:val="singleLevel"/>
    <w:tmpl w:val="0E7030A4"/>
    <w:lvl w:ilvl="0">
      <w:start w:val="2"/>
      <w:numFmt w:val="upperRoman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num w:numId="1" w16cid:durableId="1149252060">
    <w:abstractNumId w:val="0"/>
  </w:num>
  <w:num w:numId="2" w16cid:durableId="1002591168">
    <w:abstractNumId w:val="1"/>
  </w:num>
  <w:num w:numId="3" w16cid:durableId="36321558">
    <w:abstractNumId w:val="2"/>
  </w:num>
  <w:num w:numId="4" w16cid:durableId="1165703223">
    <w:abstractNumId w:val="10"/>
  </w:num>
  <w:num w:numId="5" w16cid:durableId="649944751">
    <w:abstractNumId w:val="17"/>
  </w:num>
  <w:num w:numId="6" w16cid:durableId="1771849138">
    <w:abstractNumId w:val="14"/>
  </w:num>
  <w:num w:numId="7" w16cid:durableId="1532453673">
    <w:abstractNumId w:val="3"/>
  </w:num>
  <w:num w:numId="8" w16cid:durableId="1596590210">
    <w:abstractNumId w:val="12"/>
  </w:num>
  <w:num w:numId="9" w16cid:durableId="1630479361">
    <w:abstractNumId w:val="4"/>
  </w:num>
  <w:num w:numId="10" w16cid:durableId="1907303636">
    <w:abstractNumId w:val="5"/>
  </w:num>
  <w:num w:numId="11" w16cid:durableId="346294835">
    <w:abstractNumId w:val="16"/>
  </w:num>
  <w:num w:numId="12" w16cid:durableId="166790946">
    <w:abstractNumId w:val="6"/>
  </w:num>
  <w:num w:numId="13" w16cid:durableId="329331160">
    <w:abstractNumId w:val="15"/>
  </w:num>
  <w:num w:numId="14" w16cid:durableId="1065101841">
    <w:abstractNumId w:val="11"/>
  </w:num>
  <w:num w:numId="15" w16cid:durableId="1917124623">
    <w:abstractNumId w:val="8"/>
  </w:num>
  <w:num w:numId="16" w16cid:durableId="2017071392">
    <w:abstractNumId w:val="9"/>
  </w:num>
  <w:num w:numId="17" w16cid:durableId="1369405406">
    <w:abstractNumId w:val="7"/>
  </w:num>
  <w:num w:numId="18" w16cid:durableId="95286058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092"/>
    <w:rsid w:val="000F5092"/>
    <w:rsid w:val="00101A99"/>
    <w:rsid w:val="00127065"/>
    <w:rsid w:val="00130332"/>
    <w:rsid w:val="001A72AF"/>
    <w:rsid w:val="001B7D68"/>
    <w:rsid w:val="001C3AAC"/>
    <w:rsid w:val="00203857"/>
    <w:rsid w:val="0020526E"/>
    <w:rsid w:val="00205A3D"/>
    <w:rsid w:val="002250A3"/>
    <w:rsid w:val="002355E1"/>
    <w:rsid w:val="002744DD"/>
    <w:rsid w:val="00280CEE"/>
    <w:rsid w:val="00297EC6"/>
    <w:rsid w:val="002D5225"/>
    <w:rsid w:val="002F6646"/>
    <w:rsid w:val="003035A2"/>
    <w:rsid w:val="00310AFE"/>
    <w:rsid w:val="00313E6D"/>
    <w:rsid w:val="00317D45"/>
    <w:rsid w:val="0033658C"/>
    <w:rsid w:val="00361798"/>
    <w:rsid w:val="003C774A"/>
    <w:rsid w:val="003D51F0"/>
    <w:rsid w:val="003E2E17"/>
    <w:rsid w:val="003E7EA4"/>
    <w:rsid w:val="003F68B6"/>
    <w:rsid w:val="00475BF1"/>
    <w:rsid w:val="00485561"/>
    <w:rsid w:val="0058226A"/>
    <w:rsid w:val="00597CC0"/>
    <w:rsid w:val="005E33AA"/>
    <w:rsid w:val="005E3CCD"/>
    <w:rsid w:val="006205CC"/>
    <w:rsid w:val="00667252"/>
    <w:rsid w:val="0067365A"/>
    <w:rsid w:val="006C23BF"/>
    <w:rsid w:val="006C44D9"/>
    <w:rsid w:val="00724AB3"/>
    <w:rsid w:val="00761475"/>
    <w:rsid w:val="008020A6"/>
    <w:rsid w:val="00802B78"/>
    <w:rsid w:val="00837DE3"/>
    <w:rsid w:val="008402A5"/>
    <w:rsid w:val="008418E1"/>
    <w:rsid w:val="00871023"/>
    <w:rsid w:val="00890486"/>
    <w:rsid w:val="008B05CD"/>
    <w:rsid w:val="009E10D3"/>
    <w:rsid w:val="00A33048"/>
    <w:rsid w:val="00A725ED"/>
    <w:rsid w:val="00A812FC"/>
    <w:rsid w:val="00AC4CCB"/>
    <w:rsid w:val="00AC7EC6"/>
    <w:rsid w:val="00AD24A6"/>
    <w:rsid w:val="00AF4879"/>
    <w:rsid w:val="00B03B53"/>
    <w:rsid w:val="00BB6A4C"/>
    <w:rsid w:val="00BC551B"/>
    <w:rsid w:val="00C04F4B"/>
    <w:rsid w:val="00C13514"/>
    <w:rsid w:val="00C16A45"/>
    <w:rsid w:val="00C317C7"/>
    <w:rsid w:val="00C51344"/>
    <w:rsid w:val="00C95502"/>
    <w:rsid w:val="00C9698D"/>
    <w:rsid w:val="00CC7D21"/>
    <w:rsid w:val="00CF1E40"/>
    <w:rsid w:val="00D13717"/>
    <w:rsid w:val="00D43291"/>
    <w:rsid w:val="00D44C0B"/>
    <w:rsid w:val="00D462C0"/>
    <w:rsid w:val="00DB4A8C"/>
    <w:rsid w:val="00DD194B"/>
    <w:rsid w:val="00E11961"/>
    <w:rsid w:val="00E26299"/>
    <w:rsid w:val="00E26DCF"/>
    <w:rsid w:val="00E55B94"/>
    <w:rsid w:val="00EC4ED1"/>
    <w:rsid w:val="00ED560F"/>
    <w:rsid w:val="00ED66AF"/>
    <w:rsid w:val="00F3341F"/>
    <w:rsid w:val="00FF3DD5"/>
    <w:rsid w:val="00FF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C89D7"/>
  <w15:docId w15:val="{E9C341B1-67DC-4589-BD23-911BB9CB8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5092"/>
    <w:pPr>
      <w:widowControl w:val="0"/>
      <w:suppressAutoHyphens/>
      <w:spacing w:after="0" w:line="240" w:lineRule="auto"/>
    </w:pPr>
    <w:rPr>
      <w:rFonts w:ascii="Times New Roman" w:eastAsia="Lucida Sans Unicode" w:hAnsi="Times New Roman" w:cs="Wingdings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3DD5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365F91" w:themeColor="accent1" w:themeShade="BF"/>
      <w:sz w:val="32"/>
      <w:szCs w:val="29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3DD5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365F91" w:themeColor="accent1" w:themeShade="BF"/>
      <w:sz w:val="26"/>
      <w:szCs w:val="23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6B7B"/>
    <w:pPr>
      <w:keepNext/>
      <w:keepLines/>
      <w:spacing w:before="200"/>
      <w:outlineLvl w:val="2"/>
    </w:pPr>
    <w:rPr>
      <w:rFonts w:asciiTheme="majorHAnsi" w:eastAsiaTheme="majorEastAsia" w:hAnsiTheme="majorHAnsi" w:cs="Mangal"/>
      <w:b/>
      <w:bCs/>
      <w:color w:val="4F81BD" w:themeColor="accent1"/>
      <w:szCs w:val="21"/>
    </w:rPr>
  </w:style>
  <w:style w:type="paragraph" w:styleId="Nagwek4">
    <w:name w:val="heading 4"/>
    <w:basedOn w:val="Normalny"/>
    <w:next w:val="Normalny"/>
    <w:link w:val="Nagwek4Znak"/>
    <w:qFormat/>
    <w:rsid w:val="000F5092"/>
    <w:pPr>
      <w:keepNext/>
      <w:numPr>
        <w:ilvl w:val="3"/>
        <w:numId w:val="1"/>
      </w:numPr>
      <w:spacing w:line="360" w:lineRule="auto"/>
      <w:outlineLvl w:val="3"/>
    </w:pPr>
    <w:rPr>
      <w:rFonts w:ascii="Arial" w:hAnsi="Arial" w:cs="Arial"/>
      <w:b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0F5092"/>
    <w:rPr>
      <w:rFonts w:ascii="Arial" w:eastAsia="Lucida Sans Unicode" w:hAnsi="Arial" w:cs="Arial"/>
      <w:b/>
      <w:kern w:val="1"/>
      <w:sz w:val="24"/>
      <w:szCs w:val="24"/>
      <w:lang w:eastAsia="hi-IN" w:bidi="hi-IN"/>
    </w:rPr>
  </w:style>
  <w:style w:type="paragraph" w:styleId="Tytu">
    <w:name w:val="Title"/>
    <w:basedOn w:val="Normalny"/>
    <w:next w:val="Normalny"/>
    <w:link w:val="TytuZnak"/>
    <w:qFormat/>
    <w:rsid w:val="000F5092"/>
    <w:pPr>
      <w:jc w:val="center"/>
    </w:pPr>
    <w:rPr>
      <w:rFonts w:ascii="Arial" w:hAnsi="Arial" w:cs="Arial"/>
      <w:b/>
    </w:rPr>
  </w:style>
  <w:style w:type="character" w:customStyle="1" w:styleId="TytuZnak">
    <w:name w:val="Tytuł Znak"/>
    <w:basedOn w:val="Domylnaczcionkaakapitu"/>
    <w:link w:val="Tytu"/>
    <w:rsid w:val="000F5092"/>
    <w:rPr>
      <w:rFonts w:ascii="Arial" w:eastAsia="Lucida Sans Unicode" w:hAnsi="Arial" w:cs="Arial"/>
      <w:b/>
      <w:kern w:val="1"/>
      <w:sz w:val="24"/>
      <w:szCs w:val="24"/>
      <w:lang w:eastAsia="hi-IN" w:bidi="hi-I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5092"/>
    <w:pPr>
      <w:numPr>
        <w:ilvl w:val="1"/>
      </w:numPr>
    </w:pPr>
    <w:rPr>
      <w:rFonts w:asciiTheme="majorHAnsi" w:eastAsiaTheme="majorEastAsia" w:hAnsiTheme="majorHAnsi" w:cs="Mangal"/>
      <w:i/>
      <w:iCs/>
      <w:color w:val="4F81BD" w:themeColor="accent1"/>
      <w:spacing w:val="15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0F5092"/>
    <w:rPr>
      <w:rFonts w:asciiTheme="majorHAnsi" w:eastAsiaTheme="majorEastAsia" w:hAnsiTheme="majorHAnsi" w:cs="Mangal"/>
      <w:i/>
      <w:iCs/>
      <w:color w:val="4F81BD" w:themeColor="accent1"/>
      <w:spacing w:val="15"/>
      <w:kern w:val="1"/>
      <w:sz w:val="24"/>
      <w:szCs w:val="21"/>
      <w:lang w:eastAsia="hi-IN" w:bidi="hi-IN"/>
    </w:rPr>
  </w:style>
  <w:style w:type="paragraph" w:styleId="Akapitzlist">
    <w:name w:val="List Paragraph"/>
    <w:basedOn w:val="Normalny"/>
    <w:uiPriority w:val="34"/>
    <w:qFormat/>
    <w:rsid w:val="000F5092"/>
    <w:pPr>
      <w:ind w:left="720"/>
      <w:contextualSpacing/>
    </w:pPr>
    <w:rPr>
      <w:rFonts w:cs="Mangal"/>
      <w:szCs w:val="21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6B7B"/>
    <w:rPr>
      <w:rFonts w:asciiTheme="majorHAnsi" w:eastAsiaTheme="majorEastAsia" w:hAnsiTheme="majorHAnsi" w:cs="Mangal"/>
      <w:b/>
      <w:bCs/>
      <w:color w:val="4F81BD" w:themeColor="accent1"/>
      <w:kern w:val="1"/>
      <w:sz w:val="24"/>
      <w:szCs w:val="21"/>
      <w:lang w:eastAsia="hi-IN" w:bidi="hi-IN"/>
    </w:rPr>
  </w:style>
  <w:style w:type="character" w:styleId="Hipercze">
    <w:name w:val="Hyperlink"/>
    <w:basedOn w:val="Domylnaczcionkaakapitu"/>
    <w:uiPriority w:val="99"/>
    <w:semiHidden/>
    <w:unhideWhenUsed/>
    <w:rsid w:val="00FF6B7B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A725ED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character" w:customStyle="1" w:styleId="Nagwek1Znak">
    <w:name w:val="Nagłówek 1 Znak"/>
    <w:basedOn w:val="Domylnaczcionkaakapitu"/>
    <w:link w:val="Nagwek1"/>
    <w:uiPriority w:val="9"/>
    <w:rsid w:val="00FF3DD5"/>
    <w:rPr>
      <w:rFonts w:asciiTheme="majorHAnsi" w:eastAsiaTheme="majorEastAsia" w:hAnsiTheme="majorHAnsi" w:cs="Mangal"/>
      <w:color w:val="365F91" w:themeColor="accent1" w:themeShade="BF"/>
      <w:kern w:val="1"/>
      <w:sz w:val="32"/>
      <w:szCs w:val="29"/>
      <w:lang w:eastAsia="hi-IN" w:bidi="hi-I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F3DD5"/>
    <w:rPr>
      <w:rFonts w:asciiTheme="majorHAnsi" w:eastAsiaTheme="majorEastAsia" w:hAnsiTheme="majorHAnsi" w:cs="Mangal"/>
      <w:color w:val="365F91" w:themeColor="accent1" w:themeShade="BF"/>
      <w:kern w:val="1"/>
      <w:sz w:val="26"/>
      <w:szCs w:val="23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6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14943">
          <w:marLeft w:val="0"/>
          <w:marRight w:val="0"/>
          <w:marTop w:val="0"/>
          <w:marBottom w:val="82"/>
          <w:divBdr>
            <w:top w:val="none" w:sz="0" w:space="0" w:color="auto"/>
            <w:left w:val="none" w:sz="0" w:space="0" w:color="auto"/>
            <w:bottom w:val="single" w:sz="6" w:space="7" w:color="E6E6E6"/>
            <w:right w:val="none" w:sz="0" w:space="0" w:color="auto"/>
          </w:divBdr>
        </w:div>
      </w:divsChild>
    </w:div>
    <w:div w:id="7263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551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78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5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74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7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0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2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2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2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8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792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</dc:creator>
  <cp:lastModifiedBy>Joanna Knapek</cp:lastModifiedBy>
  <cp:revision>4</cp:revision>
  <dcterms:created xsi:type="dcterms:W3CDTF">2026-09-26T13:26:00Z</dcterms:created>
  <dcterms:modified xsi:type="dcterms:W3CDTF">2026-09-26T14:06:00Z</dcterms:modified>
</cp:coreProperties>
</file>