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EF26F" w14:textId="77777777" w:rsidR="00DA20A5" w:rsidRDefault="00DA20A5" w:rsidP="00BB405F">
      <w:pPr>
        <w:spacing w:after="0" w:line="240" w:lineRule="auto"/>
        <w:jc w:val="center"/>
        <w:rPr>
          <w:rFonts w:cstheme="minorHAnsi"/>
          <w:b/>
          <w:bCs/>
          <w:color w:val="4BACC6" w:themeColor="accent5"/>
          <w:sz w:val="48"/>
          <w:szCs w:val="48"/>
        </w:rPr>
      </w:pPr>
      <w:r>
        <w:rPr>
          <w:rFonts w:cstheme="minorHAnsi"/>
          <w:b/>
          <w:bCs/>
          <w:caps/>
          <w:color w:val="4BACC6" w:themeColor="accent5"/>
          <w:sz w:val="48"/>
          <w:szCs w:val="48"/>
        </w:rPr>
        <w:t>Wymagania edukacyjne na poszczególne oceny</w:t>
      </w:r>
      <w:r>
        <w:rPr>
          <w:rFonts w:cstheme="minorHAnsi"/>
          <w:b/>
          <w:bCs/>
          <w:color w:val="4BACC6" w:themeColor="accent5"/>
          <w:sz w:val="48"/>
          <w:szCs w:val="48"/>
        </w:rPr>
        <w:t>.</w:t>
      </w:r>
    </w:p>
    <w:p w14:paraId="5F977466" w14:textId="5E542C4D" w:rsidR="00DA20A5" w:rsidRDefault="00DA20A5" w:rsidP="00DA20A5">
      <w:pPr>
        <w:spacing w:after="0" w:line="240" w:lineRule="auto"/>
        <w:jc w:val="center"/>
        <w:rPr>
          <w:rFonts w:cstheme="minorHAnsi"/>
          <w:b/>
          <w:bCs/>
          <w:color w:val="4BACC6" w:themeColor="accent5"/>
          <w:sz w:val="48"/>
          <w:szCs w:val="48"/>
        </w:rPr>
      </w:pPr>
      <w:r>
        <w:rPr>
          <w:rFonts w:cstheme="minorHAnsi"/>
          <w:b/>
          <w:bCs/>
          <w:color w:val="4BACC6" w:themeColor="accent5"/>
          <w:sz w:val="48"/>
          <w:szCs w:val="48"/>
        </w:rPr>
        <w:t>KLASA 8</w:t>
      </w:r>
      <w:bookmarkStart w:id="0" w:name="_GoBack"/>
      <w:bookmarkEnd w:id="0"/>
      <w:r>
        <w:rPr>
          <w:rFonts w:cstheme="minorHAnsi"/>
          <w:b/>
          <w:bCs/>
          <w:color w:val="4BACC6" w:themeColor="accent5"/>
          <w:sz w:val="48"/>
          <w:szCs w:val="48"/>
        </w:rPr>
        <w:t>, rok szkolny 2026/2027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861"/>
        <w:gridCol w:w="2008"/>
        <w:gridCol w:w="2431"/>
        <w:gridCol w:w="2490"/>
        <w:gridCol w:w="2543"/>
        <w:gridCol w:w="2540"/>
        <w:gridCol w:w="1913"/>
      </w:tblGrid>
      <w:tr w:rsidR="000B561C" w14:paraId="084C2C08" w14:textId="77777777" w:rsidTr="000B561C">
        <w:trPr>
          <w:cantSplit/>
          <w:trHeight w:val="205"/>
          <w:tblHeader/>
        </w:trPr>
        <w:tc>
          <w:tcPr>
            <w:tcW w:w="271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1226656A" w14:textId="77777777" w:rsidR="000B561C" w:rsidRDefault="000B561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  <w:spacing w:val="-4"/>
              </w:rPr>
            </w:pPr>
            <w:r>
              <w:rPr>
                <w:rFonts w:cstheme="minorHAnsi"/>
                <w:b/>
                <w:bCs/>
                <w:color w:val="FFFFFF" w:themeColor="background1"/>
                <w:spacing w:val="-4"/>
              </w:rPr>
              <w:t>Lp.</w:t>
            </w:r>
          </w:p>
        </w:tc>
        <w:tc>
          <w:tcPr>
            <w:tcW w:w="679" w:type="pct"/>
            <w:vMerge w:val="restar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660D409D" w14:textId="77777777" w:rsidR="000B561C" w:rsidRDefault="000B561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Temat lekcji</w:t>
            </w:r>
          </w:p>
        </w:tc>
        <w:tc>
          <w:tcPr>
            <w:tcW w:w="405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2574AE37" w14:textId="77777777" w:rsidR="000B561C" w:rsidRDefault="000B561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Wymagania</w:t>
            </w:r>
          </w:p>
        </w:tc>
      </w:tr>
      <w:tr w:rsidR="000B561C" w14:paraId="28D69490" w14:textId="77777777" w:rsidTr="000B561C">
        <w:trPr>
          <w:cantSplit/>
          <w:trHeight w:val="205"/>
          <w:tblHeader/>
        </w:trPr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  <w:hideMark/>
          </w:tcPr>
          <w:p w14:paraId="6D41DD49" w14:textId="77777777" w:rsidR="000B561C" w:rsidRDefault="000B561C">
            <w:pPr>
              <w:rPr>
                <w:rFonts w:cstheme="minorHAnsi"/>
                <w:b/>
                <w:bCs/>
                <w:color w:val="FFFFFF" w:themeColor="background1"/>
                <w:spacing w:val="-4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  <w:hideMark/>
          </w:tcPr>
          <w:p w14:paraId="12D32412" w14:textId="77777777" w:rsidR="000B561C" w:rsidRDefault="000B561C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802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491B8567" w14:textId="77777777" w:rsidR="000B561C" w:rsidRDefault="000B561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822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3FD9A978" w14:textId="77777777" w:rsidR="000B561C" w:rsidRDefault="000B561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840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1C472D66" w14:textId="77777777" w:rsidR="000B561C" w:rsidRDefault="000B561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839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71A55C7F" w14:textId="77777777" w:rsidR="000B561C" w:rsidRDefault="000B561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747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6FDA680C" w14:textId="77777777" w:rsidR="000B561C" w:rsidRDefault="000B561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0B561C" w14:paraId="2A95D88A" w14:textId="77777777" w:rsidTr="000B561C">
        <w:trPr>
          <w:cantSplit/>
          <w:trHeight w:val="205"/>
          <w:tblHeader/>
        </w:trPr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  <w:hideMark/>
          </w:tcPr>
          <w:p w14:paraId="4B0E2A0F" w14:textId="77777777" w:rsidR="000B561C" w:rsidRDefault="000B561C">
            <w:pPr>
              <w:rPr>
                <w:rFonts w:cstheme="minorHAnsi"/>
                <w:b/>
                <w:bCs/>
                <w:color w:val="FFFFFF" w:themeColor="background1"/>
                <w:spacing w:val="-4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  <w:hideMark/>
          </w:tcPr>
          <w:p w14:paraId="797061CE" w14:textId="77777777" w:rsidR="000B561C" w:rsidRDefault="000B561C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405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67650C4D" w14:textId="77777777" w:rsidR="000B561C" w:rsidRDefault="000B561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0B561C" w14:paraId="6536FC84" w14:textId="77777777" w:rsidTr="000B561C">
        <w:trPr>
          <w:cantSplit/>
          <w:trHeight w:val="4022"/>
        </w:trPr>
        <w:tc>
          <w:tcPr>
            <w:tcW w:w="271" w:type="pct"/>
            <w:tcBorders>
              <w:top w:val="single" w:sz="4" w:space="0" w:color="FFFFFF" w:themeColor="background1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1A0F58E" w14:textId="77777777" w:rsidR="000B561C" w:rsidRDefault="000B561C">
            <w:pPr>
              <w:spacing w:before="60" w:after="60"/>
              <w:jc w:val="center"/>
            </w:pPr>
            <w:r>
              <w:t>1.</w:t>
            </w:r>
          </w:p>
        </w:tc>
        <w:tc>
          <w:tcPr>
            <w:tcW w:w="679" w:type="pct"/>
            <w:tcBorders>
              <w:top w:val="single" w:sz="4" w:space="0" w:color="FFFFFF" w:themeColor="background1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6F9371B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Poznajemy nasz nowy podręcznik</w:t>
            </w:r>
          </w:p>
          <w:p w14:paraId="41C3DD93" w14:textId="77777777" w:rsidR="000B561C" w:rsidRDefault="000B561C">
            <w:pPr>
              <w:spacing w:before="60" w:after="60"/>
            </w:pPr>
            <w:r>
              <w:t xml:space="preserve">podręcznik </w:t>
            </w:r>
            <w:r>
              <w:rPr>
                <w:i/>
                <w:iCs/>
              </w:rPr>
              <w:t>Zamieńmy słowo</w:t>
            </w:r>
            <w:r>
              <w:t>, klasa 8</w:t>
            </w:r>
          </w:p>
        </w:tc>
        <w:tc>
          <w:tcPr>
            <w:tcW w:w="802" w:type="pct"/>
            <w:tcBorders>
              <w:top w:val="single" w:sz="4" w:space="0" w:color="FFFFFF" w:themeColor="background1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2183748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zapoznaje się ze spisem treści</w:t>
            </w:r>
          </w:p>
          <w:p w14:paraId="460D87B1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rozróżnia lekcje literackie, językowe i kulturowe</w:t>
            </w:r>
          </w:p>
          <w:p w14:paraId="101B7688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podaje przykłady  lektur obowiązujących i uzupełniających</w:t>
            </w:r>
          </w:p>
          <w:p w14:paraId="089F0219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 xml:space="preserve">zna podstawowe zasady korzystania z podręcznika </w:t>
            </w:r>
          </w:p>
        </w:tc>
        <w:tc>
          <w:tcPr>
            <w:tcW w:w="822" w:type="pct"/>
            <w:tcBorders>
              <w:top w:val="single" w:sz="4" w:space="0" w:color="FFFFFF" w:themeColor="background1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7201F85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/>
              <w:ind w:left="357" w:hanging="357"/>
            </w:pPr>
            <w:r>
              <w:t>orientuje się w budowie podręcznika</w:t>
            </w:r>
          </w:p>
          <w:p w14:paraId="06661221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rozpoznaje lekcje literackie, językowe i kulturowe</w:t>
            </w:r>
          </w:p>
          <w:p w14:paraId="14D2232E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 w:after="60"/>
              <w:rPr>
                <w:spacing w:val="-4"/>
              </w:rPr>
            </w:pPr>
            <w:r>
              <w:rPr>
                <w:spacing w:val="-4"/>
              </w:rPr>
              <w:t>zna obowiązujące lektury podstawowe i uzupełniające</w:t>
            </w:r>
          </w:p>
          <w:p w14:paraId="5C9C4F1C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after="60"/>
              <w:ind w:left="357" w:hanging="357"/>
            </w:pPr>
            <w:r>
              <w:t>zna zasady korzystania z podręcznika</w:t>
            </w:r>
          </w:p>
        </w:tc>
        <w:tc>
          <w:tcPr>
            <w:tcW w:w="840" w:type="pct"/>
            <w:tcBorders>
              <w:top w:val="single" w:sz="4" w:space="0" w:color="FFFFFF" w:themeColor="background1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393D63C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/>
              <w:ind w:left="357" w:hanging="357"/>
            </w:pPr>
            <w:r>
              <w:t>omawia budowę podręcznika</w:t>
            </w:r>
          </w:p>
          <w:p w14:paraId="098EBFAD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wyjaśnia, czym różnią się lekcje literackie od językowych i kulturowych</w:t>
            </w:r>
          </w:p>
          <w:p w14:paraId="445BF756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rozróżnia lektury obowiązkowe i uzupełniające</w:t>
            </w:r>
          </w:p>
          <w:p w14:paraId="172C6D85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korzysta ze spisu treści, indeksu i informacji w ramkach</w:t>
            </w:r>
          </w:p>
        </w:tc>
        <w:tc>
          <w:tcPr>
            <w:tcW w:w="839" w:type="pct"/>
            <w:tcBorders>
              <w:top w:val="single" w:sz="4" w:space="0" w:color="FFFFFF" w:themeColor="background1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1E72418A" w14:textId="77777777" w:rsidR="000B561C" w:rsidRDefault="000B561C" w:rsidP="00773C4E">
            <w:pPr>
              <w:pStyle w:val="Akapitzlist"/>
              <w:numPr>
                <w:ilvl w:val="0"/>
                <w:numId w:val="2"/>
              </w:numPr>
              <w:spacing w:before="60"/>
              <w:ind w:left="357" w:hanging="357"/>
            </w:pPr>
            <w:r>
              <w:t>funkcjonalnie korzysta ze spisu treści, indeksu i informacji w ramkach</w:t>
            </w:r>
          </w:p>
          <w:p w14:paraId="204903C8" w14:textId="77777777" w:rsidR="000B561C" w:rsidRDefault="000B561C" w:rsidP="00773C4E">
            <w:pPr>
              <w:pStyle w:val="Akapitzlist"/>
              <w:numPr>
                <w:ilvl w:val="0"/>
                <w:numId w:val="2"/>
              </w:numPr>
              <w:ind w:left="357" w:hanging="357"/>
            </w:pPr>
            <w:r>
              <w:t>wypowiada się na temat doboru tekstów w podręczniku</w:t>
            </w:r>
          </w:p>
          <w:p w14:paraId="2C22CF6C" w14:textId="77777777" w:rsidR="000B561C" w:rsidRDefault="000B561C" w:rsidP="00773C4E">
            <w:pPr>
              <w:pStyle w:val="Akapitzlist"/>
              <w:numPr>
                <w:ilvl w:val="0"/>
                <w:numId w:val="2"/>
              </w:numPr>
              <w:ind w:left="357" w:hanging="357"/>
            </w:pPr>
            <w:r>
              <w:t>wymienia lektury obowiązkowe i uzupełniające</w:t>
            </w:r>
          </w:p>
          <w:p w14:paraId="4E7C2BD0" w14:textId="77777777" w:rsidR="000B561C" w:rsidRDefault="000B561C">
            <w:pPr>
              <w:spacing w:before="60" w:after="60"/>
            </w:pPr>
          </w:p>
        </w:tc>
        <w:tc>
          <w:tcPr>
            <w:tcW w:w="747" w:type="pct"/>
            <w:tcBorders>
              <w:top w:val="single" w:sz="4" w:space="0" w:color="FFFFFF" w:themeColor="background1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CA9B2A4" w14:textId="77777777" w:rsidR="000B561C" w:rsidRDefault="000B561C" w:rsidP="00773C4E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świadomie korzysta z podręcznika</w:t>
            </w:r>
          </w:p>
        </w:tc>
      </w:tr>
      <w:tr w:rsidR="000B561C" w14:paraId="65767023" w14:textId="77777777" w:rsidTr="000B561C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098243F9" w14:textId="77777777" w:rsidR="000B561C" w:rsidRDefault="000B561C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Rozdział I. Równowaga</w:t>
            </w:r>
          </w:p>
        </w:tc>
      </w:tr>
      <w:tr w:rsidR="000B561C" w14:paraId="48289B1A" w14:textId="77777777" w:rsidTr="000B561C">
        <w:trPr>
          <w:cantSplit/>
          <w:trHeight w:val="3609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B8CFE6" w14:textId="77777777" w:rsidR="000B561C" w:rsidRDefault="000B561C">
            <w:pPr>
              <w:spacing w:before="60" w:after="60"/>
              <w:jc w:val="center"/>
            </w:pPr>
            <w:r>
              <w:lastRenderedPageBreak/>
              <w:t>2.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4C0C7495" w14:textId="77777777" w:rsidR="000B561C" w:rsidRDefault="000B561C">
            <w:pPr>
              <w:spacing w:before="60"/>
              <w:rPr>
                <w:rFonts w:cstheme="minorHAnsi"/>
                <w:b/>
                <w:bCs/>
              </w:rPr>
            </w:pPr>
            <w:r>
              <w:rPr>
                <w:b/>
                <w:bCs/>
              </w:rPr>
              <w:t>1.*</w:t>
            </w:r>
            <w:r>
              <w:t xml:space="preserve"> </w:t>
            </w:r>
            <w:r>
              <w:rPr>
                <w:rFonts w:cstheme="minorHAnsi"/>
                <w:b/>
                <w:bCs/>
              </w:rPr>
              <w:t>Pięknie napisać o pięknie</w:t>
            </w:r>
          </w:p>
          <w:p w14:paraId="14E163A7" w14:textId="77777777" w:rsidR="000B561C" w:rsidRDefault="000B561C">
            <w:pPr>
              <w:spacing w:before="60" w:after="60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 xml:space="preserve">Leopold Staff, </w:t>
            </w:r>
            <w:r>
              <w:rPr>
                <w:rFonts w:cstheme="minorHAnsi"/>
                <w:i/>
                <w:iCs/>
              </w:rPr>
              <w:t>Wysokie drzewa</w:t>
            </w:r>
          </w:p>
          <w:p w14:paraId="25B8CA3F" w14:textId="77777777" w:rsidR="000B561C" w:rsidRDefault="000B561C">
            <w:pPr>
              <w:rPr>
                <w:rFonts w:cstheme="minorHAnsi"/>
                <w:sz w:val="16"/>
                <w:szCs w:val="16"/>
              </w:rPr>
            </w:pPr>
          </w:p>
          <w:p w14:paraId="3D339ECA" w14:textId="77777777" w:rsidR="000B561C" w:rsidRDefault="000B561C">
            <w:pPr>
              <w:spacing w:before="60" w:after="60"/>
              <w:rPr>
                <w:iCs/>
              </w:rPr>
            </w:pPr>
            <w:r>
              <w:rPr>
                <w:rFonts w:cstheme="minorHAnsi"/>
                <w:spacing w:val="-4"/>
                <w:sz w:val="20"/>
                <w:szCs w:val="20"/>
              </w:rPr>
              <w:t xml:space="preserve">* Numeracja lekcji odpowiada numerom scenariuszy w publikacji </w:t>
            </w:r>
            <w:r>
              <w:rPr>
                <w:rFonts w:cstheme="minorHAnsi"/>
                <w:i/>
                <w:iCs/>
                <w:spacing w:val="-4"/>
                <w:sz w:val="20"/>
                <w:szCs w:val="20"/>
              </w:rPr>
              <w:t>Zamieńmy słowo. Poradnik nauczyciela</w:t>
            </w:r>
            <w:r>
              <w:rPr>
                <w:rFonts w:cstheme="minorHAnsi"/>
                <w:spacing w:val="-4"/>
                <w:sz w:val="20"/>
                <w:szCs w:val="20"/>
              </w:rPr>
              <w:t xml:space="preserve"> dla klasy 8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05F854D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 xml:space="preserve">zna pojęcia: </w:t>
            </w:r>
            <w:r>
              <w:rPr>
                <w:i/>
                <w:iCs/>
              </w:rPr>
              <w:t>równowaga</w:t>
            </w:r>
            <w:r>
              <w:t xml:space="preserve"> i </w:t>
            </w:r>
            <w:r>
              <w:rPr>
                <w:i/>
                <w:iCs/>
              </w:rPr>
              <w:t>harmonia</w:t>
            </w:r>
            <w:r>
              <w:t>,</w:t>
            </w:r>
            <w:r>
              <w:rPr>
                <w:i/>
                <w:iCs/>
              </w:rPr>
              <w:t xml:space="preserve"> literatura </w:t>
            </w:r>
            <w:r>
              <w:rPr>
                <w:i/>
              </w:rPr>
              <w:t>piękna</w:t>
            </w:r>
            <w:r>
              <w:t xml:space="preserve">, </w:t>
            </w:r>
            <w:r>
              <w:rPr>
                <w:i/>
                <w:iCs/>
              </w:rPr>
              <w:t>synestezja</w:t>
            </w:r>
          </w:p>
          <w:p w14:paraId="6B898D3F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rozpoznaje temat utworu</w:t>
            </w:r>
          </w:p>
          <w:p w14:paraId="16FCA586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dostrzega kompozycję klamrową</w:t>
            </w:r>
          </w:p>
          <w:p w14:paraId="7566BC4D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rozpoznaje opis pejzażu</w:t>
            </w:r>
          </w:p>
          <w:p w14:paraId="0152BFC7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 xml:space="preserve">zna podstawowe </w:t>
            </w:r>
            <w:r>
              <w:rPr>
                <w:spacing w:val="-4"/>
              </w:rPr>
              <w:t>środki artystyczne</w:t>
            </w:r>
            <w:r>
              <w:t>,</w:t>
            </w:r>
          </w:p>
          <w:p w14:paraId="5E93D4B0" w14:textId="77777777" w:rsidR="000B561C" w:rsidRDefault="000B561C" w:rsidP="00773C4E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tworzy prosty opis obrazu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85341E6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/>
              <w:ind w:left="357" w:hanging="357"/>
              <w:rPr>
                <w:spacing w:val="-4"/>
              </w:rPr>
            </w:pPr>
            <w:r>
              <w:rPr>
                <w:spacing w:val="-4"/>
              </w:rPr>
              <w:t xml:space="preserve">rozumie pojęcia: </w:t>
            </w:r>
            <w:r>
              <w:rPr>
                <w:i/>
                <w:iCs/>
                <w:spacing w:val="-4"/>
              </w:rPr>
              <w:t>równowaga</w:t>
            </w:r>
            <w:r>
              <w:rPr>
                <w:spacing w:val="-4"/>
              </w:rPr>
              <w:t xml:space="preserve"> i </w:t>
            </w:r>
            <w:r>
              <w:rPr>
                <w:i/>
                <w:iCs/>
                <w:spacing w:val="-4"/>
              </w:rPr>
              <w:t>harmonia</w:t>
            </w:r>
            <w:r>
              <w:rPr>
                <w:spacing w:val="-4"/>
              </w:rPr>
              <w:t xml:space="preserve">, </w:t>
            </w:r>
            <w:r>
              <w:rPr>
                <w:i/>
                <w:iCs/>
                <w:spacing w:val="-4"/>
              </w:rPr>
              <w:t>synestezja</w:t>
            </w:r>
          </w:p>
          <w:p w14:paraId="5D13F151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wie, czym różnią się temat i problem utworu</w:t>
            </w:r>
          </w:p>
          <w:p w14:paraId="611D8551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  <w:rPr>
                <w:spacing w:val="-4"/>
              </w:rPr>
            </w:pPr>
            <w:r>
              <w:rPr>
                <w:spacing w:val="-4"/>
              </w:rPr>
              <w:t>wie, na czym polega kompozycja klamrowa</w:t>
            </w:r>
          </w:p>
          <w:p w14:paraId="44906CE9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podaje przykłady utworów należących do literatury pięknej</w:t>
            </w:r>
          </w:p>
          <w:p w14:paraId="73AF037A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 xml:space="preserve">wie, z jakich części kompozycyjnych </w:t>
            </w:r>
            <w:r>
              <w:rPr>
                <w:spacing w:val="-4"/>
              </w:rPr>
              <w:t>składa się opis pejzażu</w:t>
            </w:r>
          </w:p>
          <w:p w14:paraId="1C25618C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wskazuje w tekście środki artystyczne</w:t>
            </w:r>
          </w:p>
          <w:p w14:paraId="611C0602" w14:textId="77777777" w:rsidR="000B561C" w:rsidRDefault="000B561C" w:rsidP="00773C4E">
            <w:pPr>
              <w:pStyle w:val="Akapitzlist"/>
              <w:numPr>
                <w:ilvl w:val="0"/>
                <w:numId w:val="3"/>
              </w:numPr>
              <w:spacing w:after="60"/>
              <w:ind w:left="357" w:hanging="357"/>
            </w:pPr>
            <w:r>
              <w:t>tworzy opis obrazu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1F65E1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/>
              <w:ind w:left="357" w:hanging="357"/>
            </w:pPr>
            <w:r>
              <w:t>wypowiada się na temat równowagi i harmonii</w:t>
            </w:r>
          </w:p>
          <w:p w14:paraId="4E941279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wyjaśnia, czym różnią się temat i problem utworu oraz na czym polega kompozycja klamrowa</w:t>
            </w:r>
          </w:p>
          <w:p w14:paraId="21958C78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rozpoznaje utwory należące do literatury pięknej</w:t>
            </w:r>
          </w:p>
          <w:p w14:paraId="013A8946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 xml:space="preserve">zna pojęcie </w:t>
            </w:r>
            <w:r>
              <w:rPr>
                <w:i/>
                <w:iCs/>
              </w:rPr>
              <w:t>synestezja</w:t>
            </w:r>
          </w:p>
          <w:p w14:paraId="3DB10651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 prosty sposób opisuje pejzaż</w:t>
            </w:r>
          </w:p>
          <w:p w14:paraId="4B4C1AA2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określa środki</w:t>
            </w:r>
            <w:r>
              <w:rPr>
                <w:spacing w:val="-4"/>
              </w:rPr>
              <w:t xml:space="preserve"> artystyczne w tekście</w:t>
            </w:r>
          </w:p>
          <w:p w14:paraId="41A6898D" w14:textId="77777777" w:rsidR="000B561C" w:rsidRDefault="000B561C" w:rsidP="00773C4E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tworzy ciekawy opis obrazu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CF7B1C0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/>
              <w:ind w:left="357" w:hanging="357"/>
            </w:pPr>
            <w:r>
              <w:t xml:space="preserve">definiuje pojęcia </w:t>
            </w:r>
            <w:r>
              <w:rPr>
                <w:i/>
                <w:iCs/>
              </w:rPr>
              <w:t>równowaga</w:t>
            </w:r>
            <w:r>
              <w:t xml:space="preserve"> i </w:t>
            </w:r>
            <w:r>
              <w:rPr>
                <w:i/>
                <w:iCs/>
              </w:rPr>
              <w:t>harmonia</w:t>
            </w:r>
          </w:p>
          <w:p w14:paraId="356AF030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ind w:left="357" w:hanging="357"/>
            </w:pPr>
            <w:r>
              <w:t>formułuje temat i problem utworu</w:t>
            </w:r>
          </w:p>
          <w:p w14:paraId="628D2851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ind w:left="357" w:hanging="357"/>
            </w:pPr>
            <w:r>
              <w:t>określa funkcję kompozycji klamrowej</w:t>
            </w:r>
          </w:p>
          <w:p w14:paraId="5C50A52F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ind w:left="357" w:hanging="357"/>
            </w:pPr>
            <w:r>
              <w:t>wyjaśnia, czym cechuje się literatura piękna i na czym polega synestezja</w:t>
            </w:r>
          </w:p>
          <w:p w14:paraId="1CDDDC49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ind w:left="357" w:hanging="357"/>
            </w:pPr>
            <w:r>
              <w:t>opisuje pejzaż</w:t>
            </w:r>
          </w:p>
          <w:p w14:paraId="065898B1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ind w:left="357" w:hanging="357"/>
            </w:pPr>
            <w:r>
              <w:t>omawia funkcje środków artystycznych</w:t>
            </w:r>
          </w:p>
          <w:p w14:paraId="0FE66C4F" w14:textId="77777777" w:rsidR="000B561C" w:rsidRDefault="000B561C" w:rsidP="00773C4E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tworzy opis obrazu z zastosowaniem terminów związanych z malarstwem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5D5DA69" w14:textId="77777777" w:rsidR="000B561C" w:rsidRDefault="000B561C" w:rsidP="00773C4E">
            <w:pPr>
              <w:pStyle w:val="Akapitzlist"/>
              <w:numPr>
                <w:ilvl w:val="0"/>
                <w:numId w:val="3"/>
              </w:numPr>
              <w:spacing w:before="60"/>
              <w:ind w:left="357" w:hanging="357"/>
            </w:pPr>
            <w:r>
              <w:t>samodzielnie analizuje i interpretuje utwory</w:t>
            </w:r>
          </w:p>
        </w:tc>
      </w:tr>
      <w:tr w:rsidR="000B561C" w14:paraId="79A30B36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8D30DAF" w14:textId="77777777" w:rsidR="000B561C" w:rsidRDefault="000B561C">
            <w:pPr>
              <w:spacing w:before="60" w:after="60"/>
              <w:jc w:val="center"/>
            </w:pPr>
            <w:bookmarkStart w:id="1" w:name="_Hlk130918054"/>
            <w:r>
              <w:lastRenderedPageBreak/>
              <w:t>3.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3C0D93A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2. W trosce o równowagę wewnętrzną</w:t>
            </w:r>
          </w:p>
          <w:p w14:paraId="085A5A12" w14:textId="77777777" w:rsidR="000B561C" w:rsidRDefault="000B561C">
            <w:pPr>
              <w:spacing w:before="60" w:after="60"/>
            </w:pPr>
            <w:r>
              <w:t xml:space="preserve">Jostein Gaarder, </w:t>
            </w:r>
            <w:r>
              <w:rPr>
                <w:i/>
                <w:iCs/>
              </w:rPr>
              <w:t>Świat Zofii</w:t>
            </w:r>
            <w:r>
              <w:t xml:space="preserve"> (fragmenty)  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D3E0968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że filozofia to dziedzina nauki</w:t>
            </w:r>
          </w:p>
          <w:p w14:paraId="1FFB9C59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pojęcie </w:t>
            </w:r>
            <w:r>
              <w:rPr>
                <w:rFonts w:cstheme="minorHAnsi"/>
                <w:i/>
                <w:iCs/>
              </w:rPr>
              <w:t>stoicyzm</w:t>
            </w:r>
          </w:p>
          <w:p w14:paraId="12A9B357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informacje w tekście</w:t>
            </w:r>
          </w:p>
          <w:p w14:paraId="1351BC24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notatkę</w:t>
            </w:r>
          </w:p>
          <w:p w14:paraId="41AB7902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to jest prąd filozoficzny</w:t>
            </w:r>
          </w:p>
          <w:p w14:paraId="6A4E29F3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rPr>
                <w:rFonts w:cstheme="minorHAnsi"/>
              </w:rPr>
              <w:t>wie, co to jest równowaga wewnętrzna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3AC4284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pojęcie </w:t>
            </w:r>
            <w:r>
              <w:rPr>
                <w:rFonts w:cstheme="minorHAnsi"/>
                <w:i/>
                <w:iCs/>
              </w:rPr>
              <w:t>filozofia</w:t>
            </w:r>
          </w:p>
          <w:p w14:paraId="1280A9BB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czym cechuje się stoicyzm</w:t>
            </w:r>
          </w:p>
          <w:p w14:paraId="6CFC345C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informacje w tekście</w:t>
            </w:r>
          </w:p>
          <w:p w14:paraId="2271ADED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cechy notatki</w:t>
            </w:r>
          </w:p>
          <w:p w14:paraId="7E2A245A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dokonuje wyboru poglądu filozoficznego</w:t>
            </w:r>
          </w:p>
          <w:p w14:paraId="31C186EF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rPr>
                <w:rFonts w:cstheme="minorHAnsi"/>
              </w:rPr>
              <w:t>zna zasady życiowe człowieka zachowującego równowagę wewnętrzną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8624A93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czym zajmuje się filozofia jako dziedzina nauki</w:t>
            </w:r>
          </w:p>
          <w:p w14:paraId="1DD3DBBF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że stoicyzm to prąd filozoficzny</w:t>
            </w:r>
          </w:p>
          <w:p w14:paraId="63A1E8E7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wskazuje informacje w tekście</w:t>
            </w:r>
          </w:p>
          <w:p w14:paraId="5570E0CD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cechy notatki</w:t>
            </w:r>
          </w:p>
          <w:p w14:paraId="666CEE1D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prąd filozoficzny</w:t>
            </w:r>
          </w:p>
          <w:p w14:paraId="7BF7BFF9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rPr>
                <w:rFonts w:cstheme="minorHAnsi"/>
              </w:rPr>
              <w:t>omawia zasady życiowe człowieka zachowującego równowagę wewnętrzną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A8CB3CF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wyjaśnia, czym zajmuje się filozofia</w:t>
            </w:r>
          </w:p>
          <w:p w14:paraId="32DAEBE2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wyjaśnia, czym cechuje się stoicyzm</w:t>
            </w:r>
          </w:p>
          <w:p w14:paraId="13981538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porządkuje informacje w tekście</w:t>
            </w:r>
          </w:p>
          <w:p w14:paraId="4C72D032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notatkę,</w:t>
            </w:r>
          </w:p>
          <w:p w14:paraId="6BA9F99C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wybór poglądu filozoficznego</w:t>
            </w:r>
          </w:p>
          <w:p w14:paraId="72D9C1A4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after="60"/>
              <w:ind w:left="357" w:hanging="357"/>
            </w:pPr>
            <w:r>
              <w:rPr>
                <w:rFonts w:eastAsia="OpenSans-Regular" w:cstheme="minorHAnsi"/>
                <w:color w:val="000000"/>
              </w:rPr>
              <w:t>tworzy kodeks zasad życiowych człowieka zachowującego równowagę wewnętrzną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6E6A70B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analizuje i interpretuje tekst</w:t>
            </w:r>
          </w:p>
        </w:tc>
      </w:tr>
      <w:bookmarkEnd w:id="1"/>
      <w:tr w:rsidR="000B561C" w14:paraId="314197AF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EF21BFC" w14:textId="77777777" w:rsidR="000B561C" w:rsidRDefault="000B561C">
            <w:pPr>
              <w:spacing w:before="60" w:after="60"/>
              <w:jc w:val="center"/>
            </w:pPr>
            <w:r>
              <w:lastRenderedPageBreak/>
              <w:t>4.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9289F0A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3. Jakie wartości pozwalają osiągnąć równowagę w życiu?</w:t>
            </w:r>
          </w:p>
          <w:p w14:paraId="166A0C4A" w14:textId="77777777" w:rsidR="000B561C" w:rsidRDefault="000B561C">
            <w:pPr>
              <w:spacing w:before="60" w:after="60"/>
            </w:pPr>
            <w:r>
              <w:t xml:space="preserve">Jan Kochanowski, </w:t>
            </w:r>
            <w:r>
              <w:rPr>
                <w:i/>
                <w:iCs/>
              </w:rPr>
              <w:t>Fraszki</w:t>
            </w:r>
            <w:r>
              <w:t xml:space="preserve"> </w:t>
            </w:r>
          </w:p>
          <w:p w14:paraId="7D663B8F" w14:textId="77777777" w:rsidR="000B561C" w:rsidRDefault="000B561C">
            <w:pPr>
              <w:spacing w:before="60" w:after="60"/>
            </w:pPr>
            <w:r>
              <w:t>(</w:t>
            </w:r>
            <w:r>
              <w:rPr>
                <w:i/>
                <w:iCs/>
              </w:rPr>
              <w:t>O żywocie ludzkim</w:t>
            </w:r>
            <w:r>
              <w:t xml:space="preserve">, </w:t>
            </w:r>
            <w:r>
              <w:rPr>
                <w:i/>
                <w:iCs/>
              </w:rPr>
              <w:t>Na dom w Czarnolesie</w:t>
            </w:r>
            <w:r>
              <w:t xml:space="preserve">, </w:t>
            </w:r>
            <w:r>
              <w:rPr>
                <w:i/>
                <w:iCs/>
              </w:rPr>
              <w:t>Na zdrowie</w:t>
            </w:r>
            <w:r>
              <w:t xml:space="preserve">, </w:t>
            </w:r>
            <w:r>
              <w:rPr>
                <w:i/>
                <w:iCs/>
              </w:rPr>
              <w:t>Na lipę</w:t>
            </w:r>
            <w:r>
              <w:t>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607E47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wie, kim był Jan Kochanowski i gdzie szukać o nim informacji </w:t>
            </w:r>
          </w:p>
          <w:p w14:paraId="07D5A63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pojęcia: </w:t>
            </w:r>
            <w:r>
              <w:rPr>
                <w:rFonts w:cstheme="minorHAnsi"/>
                <w:i/>
                <w:iCs/>
              </w:rPr>
              <w:t>fraszka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  <w:iCs/>
              </w:rPr>
              <w:t>humanizm</w:t>
            </w:r>
          </w:p>
          <w:p w14:paraId="2A5764A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podaje formy gramatyczne wskazujące adresata</w:t>
            </w:r>
          </w:p>
          <w:p w14:paraId="75BD23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podmiot liryczny i dostrzega ważne dla niego wartości</w:t>
            </w:r>
          </w:p>
          <w:p w14:paraId="73F94E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w tekście środki artystyczne</w:t>
            </w:r>
          </w:p>
          <w:p w14:paraId="3E54CA7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 prosty sposób prezentuje wyniki pracy</w:t>
            </w:r>
          </w:p>
          <w:p w14:paraId="55E7E2EA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rPr>
                <w:rFonts w:cstheme="minorHAnsi"/>
              </w:rPr>
              <w:t>wie, jak stworzyć notatkę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BF900E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zna podstawowe fakty z biografii Kochanowskiego</w:t>
            </w:r>
          </w:p>
          <w:p w14:paraId="5AA371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korzysta z różnych źródeł wiedzy o poecie</w:t>
            </w:r>
          </w:p>
          <w:p w14:paraId="4B40A40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fraszkę wśród innych gatunków</w:t>
            </w:r>
          </w:p>
          <w:p w14:paraId="09E2411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pojęcie </w:t>
            </w:r>
            <w:r>
              <w:rPr>
                <w:rFonts w:cstheme="minorHAnsi"/>
                <w:i/>
                <w:iCs/>
              </w:rPr>
              <w:t>fraszka epigramatyczna</w:t>
            </w:r>
          </w:p>
          <w:p w14:paraId="47E7FC4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pojęcie humanizmu</w:t>
            </w:r>
          </w:p>
          <w:p w14:paraId="29C6F3D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adresata utworu</w:t>
            </w:r>
          </w:p>
          <w:p w14:paraId="5086094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wskazuje podmiot liryczny i nazywa ważne dla niego wartości</w:t>
            </w:r>
          </w:p>
          <w:p w14:paraId="411DBD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nazywa środki artystyczne w tekście</w:t>
            </w:r>
          </w:p>
          <w:p w14:paraId="2CF3559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wyniki pracy</w:t>
            </w:r>
          </w:p>
          <w:p w14:paraId="0E283570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spacing w:after="60"/>
              <w:ind w:left="357" w:hanging="357"/>
            </w:pPr>
            <w:r>
              <w:rPr>
                <w:rFonts w:cstheme="minorHAnsi"/>
              </w:rPr>
              <w:t>z pomocą tworzy notatkę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796D58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podstawowe fakty z życia Jana Kochanowskiego</w:t>
            </w:r>
          </w:p>
          <w:p w14:paraId="3089FB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podaje przykłady fraszek, w tym fraszki epigramatycznej</w:t>
            </w:r>
          </w:p>
          <w:p w14:paraId="389183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podaje przykłady postawy humanistycznej</w:t>
            </w:r>
          </w:p>
          <w:p w14:paraId="41678F5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adresata utworu oraz podmiotu lirycznego</w:t>
            </w:r>
          </w:p>
          <w:p w14:paraId="3CF20EE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określa wartości ważne dla podmiotu lirycznego</w:t>
            </w:r>
          </w:p>
          <w:p w14:paraId="2D32DD7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określa środki artystyczne w tekście</w:t>
            </w:r>
          </w:p>
          <w:p w14:paraId="1367938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komentuje  wyniki pracy</w:t>
            </w:r>
          </w:p>
          <w:p w14:paraId="07942FDD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ind w:left="357" w:hanging="357"/>
            </w:pPr>
            <w:r>
              <w:rPr>
                <w:rFonts w:cstheme="minorHAnsi"/>
              </w:rPr>
              <w:t>tworzy notatkę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AFCE82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przedstawia biografię Jana Kochanowskiego</w:t>
            </w:r>
          </w:p>
          <w:p w14:paraId="336238B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porównuje  źródła wiedzy o poecie</w:t>
            </w:r>
          </w:p>
          <w:p w14:paraId="5A25BE0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wyjaśnia, co cechuje fraszkę jako gatunek literacki</w:t>
            </w:r>
          </w:p>
          <w:p w14:paraId="74F9248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podaje cechy fraszki epigramatycznej</w:t>
            </w:r>
          </w:p>
          <w:p w14:paraId="14FB62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omawia cechy humanizmu </w:t>
            </w:r>
          </w:p>
          <w:p w14:paraId="0AFEB45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określa adresata tekstu</w:t>
            </w:r>
          </w:p>
          <w:p w14:paraId="6858963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charakteryzuje podmiot liryczny i ważne dla niego wartości</w:t>
            </w:r>
          </w:p>
          <w:p w14:paraId="298883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funkcje środków artystycznych</w:t>
            </w:r>
          </w:p>
          <w:p w14:paraId="753A8FF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funkcjonalnie prezentuje wyniki pracy</w:t>
            </w:r>
          </w:p>
          <w:p w14:paraId="62B1C148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spacing w:after="60"/>
              <w:ind w:left="357" w:hanging="357"/>
            </w:pPr>
            <w:r>
              <w:rPr>
                <w:rFonts w:cstheme="minorHAnsi"/>
              </w:rPr>
              <w:t>t</w:t>
            </w:r>
            <w:r>
              <w:rPr>
                <w:rFonts w:cstheme="minorHAnsi"/>
                <w:spacing w:val="-6"/>
              </w:rPr>
              <w:t>worzy funkcjonalną</w:t>
            </w:r>
            <w:r>
              <w:rPr>
                <w:rFonts w:cstheme="minorHAnsi"/>
              </w:rPr>
              <w:t xml:space="preserve"> notatkę</w:t>
            </w:r>
            <w:r>
              <w:rPr>
                <w:rFonts w:cstheme="minorHAnsi"/>
                <w:spacing w:val="-6"/>
              </w:rPr>
              <w:t xml:space="preserve"> 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850DD2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analizuje i interpretuje utwory</w:t>
            </w:r>
          </w:p>
        </w:tc>
      </w:tr>
      <w:tr w:rsidR="000B561C" w14:paraId="76F1AA4F" w14:textId="77777777" w:rsidTr="000B561C">
        <w:trPr>
          <w:cantSplit/>
          <w:trHeight w:val="495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C64DEFB" w14:textId="77777777" w:rsidR="000B561C" w:rsidRDefault="000B561C">
            <w:pPr>
              <w:spacing w:before="60" w:after="60"/>
              <w:jc w:val="center"/>
            </w:pPr>
            <w:r>
              <w:lastRenderedPageBreak/>
              <w:t>5.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04CB04D3" w14:textId="77777777" w:rsidR="000B561C" w:rsidRDefault="000B561C">
            <w:pPr>
              <w:spacing w:before="60"/>
              <w:rPr>
                <w:b/>
              </w:rPr>
            </w:pPr>
            <w:r>
              <w:rPr>
                <w:rFonts w:eastAsia="Times New Roman" w:cstheme="minorHAnsi"/>
                <w:b/>
                <w:lang w:eastAsia="pl-PL"/>
              </w:rPr>
              <w:t>Części mowy odmienne i nieodmienne – powtórzenie wiadomości</w:t>
            </w:r>
            <w:r>
              <w:rPr>
                <w:b/>
              </w:rPr>
              <w:t>*</w:t>
            </w:r>
          </w:p>
          <w:p w14:paraId="7B84CA9F" w14:textId="77777777" w:rsidR="000B561C" w:rsidRDefault="000B561C">
            <w:pPr>
              <w:rPr>
                <w:b/>
                <w:sz w:val="16"/>
                <w:szCs w:val="16"/>
              </w:rPr>
            </w:pPr>
          </w:p>
          <w:p w14:paraId="305E29E7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bCs/>
                <w:color w:val="000000"/>
                <w:spacing w:val="-4"/>
                <w:sz w:val="20"/>
                <w:szCs w:val="20"/>
              </w:rPr>
              <w:t xml:space="preserve">* Materiał </w:t>
            </w:r>
            <w:r>
              <w:rPr>
                <w:rFonts w:eastAsia="OpenSans-Regular" w:cs="Times New Roman"/>
                <w:bCs/>
                <w:color w:val="000000"/>
                <w:sz w:val="20"/>
                <w:szCs w:val="20"/>
              </w:rPr>
              <w:t>na s. 368– 370</w:t>
            </w:r>
            <w:r>
              <w:rPr>
                <w:rFonts w:eastAsia="OpenSans-Regular" w:cs="Times New Roman"/>
                <w:bCs/>
                <w:color w:val="000000"/>
                <w:spacing w:val="-4"/>
                <w:sz w:val="20"/>
                <w:szCs w:val="20"/>
              </w:rPr>
              <w:t xml:space="preserve"> </w:t>
            </w:r>
            <w:r>
              <w:rPr>
                <w:rFonts w:eastAsia="OpenSans-Regular" w:cs="Times New Roman"/>
                <w:bCs/>
                <w:color w:val="000000"/>
                <w:sz w:val="20"/>
                <w:szCs w:val="20"/>
              </w:rPr>
              <w:t>podręcznika</w:t>
            </w:r>
            <w:r>
              <w:rPr>
                <w:rFonts w:eastAsia="OpenSans-Regular" w:cs="Times New Roman"/>
                <w:bCs/>
                <w:color w:val="000000"/>
                <w:spacing w:val="-4"/>
                <w:sz w:val="20"/>
                <w:szCs w:val="20"/>
              </w:rPr>
              <w:t xml:space="preserve"> – do decyzji nauczyciela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77A4B60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 w:after="60"/>
              <w:ind w:left="357" w:hanging="357"/>
            </w:pPr>
            <w:r>
              <w:rPr>
                <w:rFonts w:cstheme="minorHAnsi"/>
              </w:rPr>
              <w:t>zna odmienne i nieodmienne części mowy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9AA6E28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 w:after="60"/>
              <w:ind w:left="357" w:hanging="357"/>
            </w:pPr>
            <w:r>
              <w:rPr>
                <w:rFonts w:cstheme="minorHAnsi"/>
              </w:rPr>
              <w:t>rozpoznaje różne części mowy odmienne i nieodmienne, nazywa je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A50A490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</w:pPr>
            <w:r>
              <w:rPr>
                <w:rFonts w:cstheme="minorHAnsi"/>
              </w:rPr>
              <w:t>podaje przykłady odmiennych i nieodmiennych części mowy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2C5EC59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</w:pPr>
            <w:r>
              <w:rPr>
                <w:rFonts w:cstheme="minorHAnsi"/>
              </w:rPr>
              <w:t>określa funkcje różnych części mowy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E08E979" w14:textId="77777777" w:rsidR="000B561C" w:rsidRDefault="000B561C" w:rsidP="00773C4E">
            <w:pPr>
              <w:pStyle w:val="Akapitzlist"/>
              <w:numPr>
                <w:ilvl w:val="0"/>
                <w:numId w:val="8"/>
              </w:numPr>
              <w:spacing w:before="60"/>
              <w:ind w:left="357" w:hanging="357"/>
            </w:pPr>
            <w:r>
              <w:rPr>
                <w:rFonts w:cstheme="minorHAnsi"/>
              </w:rPr>
              <w:t>zna części mowy odmienne i nieodmienne oraz określa ich funkcje</w:t>
            </w:r>
          </w:p>
        </w:tc>
      </w:tr>
      <w:tr w:rsidR="000B561C" w14:paraId="08768CBC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01F935C" w14:textId="77777777" w:rsidR="000B561C" w:rsidRDefault="000B561C">
            <w:pPr>
              <w:spacing w:before="60" w:after="60"/>
              <w:jc w:val="center"/>
            </w:pPr>
            <w:bookmarkStart w:id="2" w:name="_Hlk130819087"/>
            <w:r>
              <w:t>6.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664F13C" w14:textId="77777777" w:rsidR="000B561C" w:rsidRDefault="000B561C">
            <w:pPr>
              <w:spacing w:before="60" w:after="60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6. Czy równowaga w różnorodności jest możliwa?</w:t>
            </w:r>
          </w:p>
          <w:p w14:paraId="29876935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Sarah Crossan,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Kasieńka</w:t>
            </w:r>
            <w:r>
              <w:rPr>
                <w:rStyle w:val="normaltextrun"/>
                <w:rFonts w:cstheme="minorHAnsi"/>
                <w:i/>
                <w:iCs/>
                <w:shd w:val="clear" w:color="auto" w:fill="FFFFFF"/>
              </w:rPr>
              <w:t xml:space="preserve"> </w:t>
            </w:r>
            <w:r>
              <w:rPr>
                <w:rStyle w:val="normaltextrun"/>
                <w:rFonts w:cstheme="minorHAnsi"/>
                <w:iCs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DBEAF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pojęcia: </w:t>
            </w:r>
            <w:r>
              <w:rPr>
                <w:rFonts w:cstheme="minorHAnsi"/>
                <w:i/>
                <w:iCs/>
              </w:rPr>
              <w:t>stereotyp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  <w:iCs/>
              </w:rPr>
              <w:t>wiersz wolny</w:t>
            </w:r>
          </w:p>
          <w:p w14:paraId="71D3232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na czym polega emigracja</w:t>
            </w:r>
          </w:p>
          <w:p w14:paraId="4BF9A72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bohatera i jego emocje</w:t>
            </w:r>
          </w:p>
          <w:p w14:paraId="438E5E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że liryka, epika i dramat to rodzaje literackie</w:t>
            </w:r>
          </w:p>
          <w:p w14:paraId="47C6A512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  <w:spacing w:before="60" w:after="60"/>
            </w:pPr>
            <w:r>
              <w:rPr>
                <w:rFonts w:cstheme="minorHAnsi"/>
              </w:rPr>
              <w:t>wie, jak sformułować opinię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AB77F7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wypowiada się na temat stereotypów</w:t>
            </w:r>
          </w:p>
          <w:p w14:paraId="5CA240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problemy emigracji</w:t>
            </w:r>
          </w:p>
          <w:p w14:paraId="57892FF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200"/>
              <w:rPr>
                <w:rFonts w:cstheme="minorHAnsi"/>
              </w:rPr>
            </w:pPr>
            <w:r>
              <w:rPr>
                <w:rFonts w:cstheme="minorHAnsi"/>
              </w:rPr>
              <w:t>nazywa cechy bohatera i jego emocje</w:t>
            </w:r>
          </w:p>
          <w:p w14:paraId="45023C2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różne rodzaje literackie</w:t>
            </w:r>
          </w:p>
          <w:p w14:paraId="01CB40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podaje cechy wiersza wolnego</w:t>
            </w:r>
          </w:p>
          <w:p w14:paraId="6D6B952F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  <w:spacing w:after="60"/>
              <w:ind w:left="357" w:hanging="357"/>
            </w:pPr>
            <w:r>
              <w:rPr>
                <w:rFonts w:cstheme="minorHAnsi"/>
              </w:rPr>
              <w:t>formułuje własną opinię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3471B0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podaje przykłady stereotypów, wiersza wolnego, utworów należących do różnych rodzajów literackich</w:t>
            </w:r>
          </w:p>
          <w:p w14:paraId="69E5663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określa problemy emigracji</w:t>
            </w:r>
          </w:p>
          <w:p w14:paraId="208F111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bohatera i ocenia jego emocje</w:t>
            </w:r>
          </w:p>
          <w:p w14:paraId="2B8E7EC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na czym polega synkretyzm</w:t>
            </w:r>
          </w:p>
          <w:p w14:paraId="14A2B50C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  <w:spacing w:before="60" w:after="60"/>
            </w:pPr>
            <w:r>
              <w:rPr>
                <w:rFonts w:cstheme="minorHAnsi"/>
              </w:rPr>
              <w:t>prezentuje własną opinię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108408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wyjaśnia, na czym polega stereotyp, synkretyzm, wiersz wolny</w:t>
            </w:r>
          </w:p>
          <w:p w14:paraId="74A0A3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problemy emigracji</w:t>
            </w:r>
          </w:p>
          <w:p w14:paraId="51BDCB5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wnikliwie charakteryzuje bohatera, zwracając uwagę na jego emocje</w:t>
            </w:r>
          </w:p>
          <w:p w14:paraId="792E6F0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wskazuje w tekście cechy różnych rodzajów literackich</w:t>
            </w:r>
          </w:p>
          <w:p w14:paraId="0566D9CF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</w:pPr>
            <w:r>
              <w:rPr>
                <w:rFonts w:cstheme="minorHAnsi"/>
              </w:rPr>
              <w:t>uzasadnia własną opinię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5BE8163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analizuje i interpretuje tekst</w:t>
            </w:r>
          </w:p>
        </w:tc>
      </w:tr>
      <w:bookmarkEnd w:id="2"/>
      <w:tr w:rsidR="000B561C" w14:paraId="23239E05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701ACA3" w14:textId="77777777" w:rsidR="000B561C" w:rsidRDefault="000B561C">
            <w:pPr>
              <w:spacing w:before="60" w:after="60"/>
              <w:jc w:val="center"/>
            </w:pPr>
            <w:r>
              <w:lastRenderedPageBreak/>
              <w:t>7.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648C6BA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7. Czy umiem napisać ciekawe opowiadanie?</w:t>
            </w:r>
          </w:p>
          <w:p w14:paraId="50FC9B6C" w14:textId="77777777" w:rsidR="000B561C" w:rsidRDefault="000B561C">
            <w:pPr>
              <w:spacing w:before="60" w:after="60"/>
            </w:pPr>
            <w:r>
              <w:t>tworzenie wypowiedzi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5E34D83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odróżnia opowiadanie od innych form wypowiedzi</w:t>
            </w:r>
          </w:p>
          <w:p w14:paraId="7C2154CE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jak przekształcić tekst</w:t>
            </w:r>
          </w:p>
          <w:p w14:paraId="25BF6836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 pomocą tworzy opowiadanie na wskazany temat</w:t>
            </w:r>
          </w:p>
          <w:p w14:paraId="3B0D9F62" w14:textId="77777777" w:rsidR="000B561C" w:rsidRDefault="000B561C" w:rsidP="00773C4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rPr>
                <w:rFonts w:cstheme="minorHAnsi"/>
              </w:rPr>
              <w:t>wypowiada się na temat swojego  tekstu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4A83C2F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istotne elementy opowiadania (narracja, kompozycja, </w:t>
            </w:r>
            <w:r>
              <w:rPr>
                <w:rFonts w:cstheme="minorHAnsi"/>
                <w:bCs/>
              </w:rPr>
              <w:t xml:space="preserve">retrospekcja, </w:t>
            </w:r>
            <w:r>
              <w:rPr>
                <w:rFonts w:cstheme="minorHAnsi"/>
              </w:rPr>
              <w:t xml:space="preserve">punkt kulminacyjny, </w:t>
            </w:r>
            <w:r>
              <w:rPr>
                <w:rFonts w:cstheme="minorHAnsi"/>
                <w:bCs/>
              </w:rPr>
              <w:t>puenta, tytuł, zwrot akcji)</w:t>
            </w:r>
          </w:p>
          <w:p w14:paraId="151998CA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przekształca tekst zgodnie ze wskazówkami</w:t>
            </w:r>
          </w:p>
          <w:p w14:paraId="12073C53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proste opowiadanie</w:t>
            </w:r>
          </w:p>
          <w:p w14:paraId="3AA205CF" w14:textId="77777777" w:rsidR="000B561C" w:rsidRDefault="000B561C" w:rsidP="00773C4E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</w:pPr>
            <w:r>
              <w:rPr>
                <w:rFonts w:cstheme="minorHAnsi"/>
              </w:rPr>
              <w:t>prezentuje swoje opowiadanie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4C59EE0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istotne elementy opowiadania</w:t>
            </w:r>
          </w:p>
          <w:p w14:paraId="5C6CFEEB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przekształca tekst</w:t>
            </w:r>
          </w:p>
          <w:p w14:paraId="5C7C6DD6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tworzy opowiadanie</w:t>
            </w:r>
          </w:p>
          <w:p w14:paraId="2C8E9D3C" w14:textId="77777777" w:rsidR="000B561C" w:rsidRDefault="000B561C" w:rsidP="00773C4E">
            <w:pPr>
              <w:pStyle w:val="Akapitzlist"/>
              <w:numPr>
                <w:ilvl w:val="0"/>
                <w:numId w:val="10"/>
              </w:numPr>
              <w:spacing w:after="60"/>
              <w:ind w:left="357" w:hanging="357"/>
            </w:pPr>
            <w:r>
              <w:rPr>
                <w:rFonts w:cstheme="minorHAnsi"/>
              </w:rPr>
              <w:t>omawia swoje opowiadanie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632CF40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stosuje w praktyce istotne elementy opowiadania (narracja, kompozycja, </w:t>
            </w:r>
            <w:r>
              <w:rPr>
                <w:rFonts w:cstheme="minorHAnsi"/>
                <w:bCs/>
              </w:rPr>
              <w:t xml:space="preserve">retrospekcja, </w:t>
            </w:r>
            <w:r>
              <w:rPr>
                <w:rFonts w:cstheme="minorHAnsi"/>
              </w:rPr>
              <w:t xml:space="preserve">punkt kulminacyjny, </w:t>
            </w:r>
            <w:r>
              <w:rPr>
                <w:rFonts w:cstheme="minorHAnsi"/>
                <w:bCs/>
              </w:rPr>
              <w:t>puenta, tytuł, zwrot akcji)</w:t>
            </w:r>
          </w:p>
          <w:p w14:paraId="1645BCE5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  <w:bCs/>
              </w:rPr>
              <w:t>omawia przekształcony tekst</w:t>
            </w:r>
          </w:p>
          <w:p w14:paraId="0C6C4D60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samodzielnie tworzy opowiadanie na wskazany temat, stosuje elementy twórcze</w:t>
            </w:r>
          </w:p>
          <w:p w14:paraId="31E1077C" w14:textId="77777777" w:rsidR="000B561C" w:rsidRDefault="000B561C" w:rsidP="00773C4E">
            <w:pPr>
              <w:pStyle w:val="Akapitzlist"/>
              <w:numPr>
                <w:ilvl w:val="0"/>
                <w:numId w:val="10"/>
              </w:numPr>
              <w:spacing w:after="60"/>
              <w:ind w:left="357" w:hanging="357"/>
            </w:pPr>
            <w:r>
              <w:rPr>
                <w:rFonts w:cstheme="minorHAnsi"/>
              </w:rPr>
              <w:t>ocenia swój tekst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0E8EEF3" w14:textId="77777777" w:rsidR="000B561C" w:rsidRDefault="000B561C" w:rsidP="00773C4E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</w:pPr>
            <w:r>
              <w:rPr>
                <w:rFonts w:cstheme="minorHAnsi"/>
              </w:rPr>
              <w:t>pisze interesujące i oryginalne opowiadanie</w:t>
            </w:r>
          </w:p>
        </w:tc>
      </w:tr>
      <w:tr w:rsidR="000B561C" w14:paraId="126A0B07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871F312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8.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686B76E" w14:textId="77777777" w:rsidR="000B561C" w:rsidRDefault="000B561C">
            <w:pPr>
              <w:spacing w:before="60" w:after="60"/>
            </w:pPr>
            <w:r>
              <w:rPr>
                <w:b/>
                <w:bCs/>
              </w:rPr>
              <w:t>9. Dbam o spójność tekstu</w:t>
            </w:r>
            <w:r>
              <w:t xml:space="preserve"> </w:t>
            </w:r>
          </w:p>
          <w:p w14:paraId="6937D225" w14:textId="77777777" w:rsidR="000B561C" w:rsidRDefault="000B561C">
            <w:pPr>
              <w:spacing w:before="60" w:after="60"/>
            </w:pPr>
            <w:r>
              <w:t xml:space="preserve">sekcja </w:t>
            </w:r>
            <w:r>
              <w:rPr>
                <w:i/>
                <w:iCs/>
              </w:rPr>
              <w:t>Mam lekkie pióro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D85D7D2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pojęcia: </w:t>
            </w:r>
            <w:r>
              <w:rPr>
                <w:rFonts w:cstheme="minorHAnsi"/>
                <w:i/>
                <w:iCs/>
              </w:rPr>
              <w:t>wyrazy pokrewne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  <w:iCs/>
              </w:rPr>
              <w:t>spójność tekstu</w:t>
            </w:r>
          </w:p>
          <w:p w14:paraId="32B548DD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podstawowe środki nadające spójność </w:t>
            </w:r>
          </w:p>
          <w:p w14:paraId="6FB91B40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 prosty sposób przekształca tekst</w:t>
            </w:r>
          </w:p>
          <w:p w14:paraId="2B5765B4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na czym polega wnioskowanie</w:t>
            </w:r>
          </w:p>
          <w:p w14:paraId="52E5832E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  <w:spacing w:after="60"/>
              <w:ind w:left="357" w:hanging="357"/>
            </w:pPr>
            <w:r>
              <w:rPr>
                <w:rFonts w:cstheme="minorHAnsi"/>
              </w:rPr>
              <w:t>wie, co to są synonimy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9E65EEA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na czym polega pokrewieństwo wyrazów</w:t>
            </w:r>
          </w:p>
          <w:p w14:paraId="25D423BB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sposoby osiągania spójności tekstu</w:t>
            </w:r>
          </w:p>
          <w:p w14:paraId="566B85EA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środki językowe nadające spójność tekstowi</w:t>
            </w:r>
          </w:p>
          <w:p w14:paraId="75FD38B2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przekształca tekst tak, by tworzył logiczną  całość</w:t>
            </w:r>
          </w:p>
          <w:p w14:paraId="0E750AF0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wnioskowanie</w:t>
            </w:r>
          </w:p>
          <w:p w14:paraId="3B315FD8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  <w:spacing w:after="60"/>
              <w:ind w:left="357" w:hanging="357"/>
            </w:pPr>
            <w:r>
              <w:rPr>
                <w:rFonts w:cstheme="minorHAnsi"/>
              </w:rPr>
              <w:t>rozpoznaje synonimy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036C652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pokrewieństwo wyrazów</w:t>
            </w:r>
          </w:p>
          <w:p w14:paraId="0063245D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jak osiągnąć spójność tekstu</w:t>
            </w:r>
          </w:p>
          <w:p w14:paraId="7676BEE7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środki osiągania spójności tekstu</w:t>
            </w:r>
          </w:p>
          <w:p w14:paraId="448689D2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przekształcony tekst</w:t>
            </w:r>
          </w:p>
          <w:p w14:paraId="786226B6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komentuje wnioskowanie</w:t>
            </w:r>
          </w:p>
          <w:p w14:paraId="687403C2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  <w:spacing w:before="60" w:after="60"/>
            </w:pPr>
            <w:r>
              <w:rPr>
                <w:rFonts w:cstheme="minorHAnsi"/>
              </w:rPr>
              <w:t>omawia synonimy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5C11C31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podaje wyrazy pokrewne</w:t>
            </w:r>
          </w:p>
          <w:p w14:paraId="1C63612A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dba o spójność tworzonego tekstu</w:t>
            </w:r>
          </w:p>
          <w:p w14:paraId="2B93482C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stosuje środki językowe nadające spójność tekstowi</w:t>
            </w:r>
          </w:p>
          <w:p w14:paraId="4C449780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tworzy tekst jako logiczną całość               </w:t>
            </w:r>
          </w:p>
          <w:p w14:paraId="7E74E954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formułuje wnioski,</w:t>
            </w:r>
          </w:p>
          <w:p w14:paraId="662847EE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  <w:spacing w:before="60" w:after="60"/>
            </w:pPr>
            <w:r>
              <w:rPr>
                <w:rFonts w:cstheme="minorHAnsi"/>
              </w:rPr>
              <w:t>wskazuje synonimy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25C5E96" w14:textId="77777777" w:rsidR="000B561C" w:rsidRDefault="000B561C" w:rsidP="00773C4E">
            <w:pPr>
              <w:pStyle w:val="Akapitzlist"/>
              <w:numPr>
                <w:ilvl w:val="0"/>
                <w:numId w:val="8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i stosuje w  praktyce środki spójności                      </w:t>
            </w:r>
          </w:p>
          <w:p w14:paraId="1CA57444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  <w:spacing w:before="60"/>
              <w:ind w:left="357" w:hanging="357"/>
              <w:rPr>
                <w:i/>
              </w:rPr>
            </w:pPr>
            <w:r>
              <w:rPr>
                <w:rFonts w:cstheme="minorHAnsi"/>
              </w:rPr>
              <w:t>tworzy spójne teksty</w:t>
            </w:r>
          </w:p>
        </w:tc>
      </w:tr>
      <w:tr w:rsidR="000B561C" w14:paraId="553E01EA" w14:textId="77777777" w:rsidTr="000B561C">
        <w:trPr>
          <w:cantSplit/>
          <w:trHeight w:val="1587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935D979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t>9.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1E4A6D5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10. Ile treści kryje wyraz?</w:t>
            </w:r>
            <w:bookmarkStart w:id="3" w:name="_Hlk126059652"/>
          </w:p>
          <w:p w14:paraId="6BE13C34" w14:textId="77777777" w:rsidR="000B561C" w:rsidRDefault="000B561C">
            <w:pPr>
              <w:spacing w:before="60" w:after="60"/>
            </w:pPr>
            <w:r>
              <w:t>zróżnicowanie języka</w:t>
            </w:r>
            <w:bookmarkEnd w:id="3"/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3ACF766D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pojęcia </w:t>
            </w:r>
            <w:r>
              <w:rPr>
                <w:rFonts w:cstheme="minorHAnsi"/>
                <w:i/>
                <w:iCs/>
              </w:rPr>
              <w:t>treść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i/>
              </w:rPr>
              <w:t xml:space="preserve">wyrazu </w:t>
            </w:r>
            <w:r>
              <w:rPr>
                <w:rFonts w:cstheme="minorHAnsi"/>
              </w:rPr>
              <w:t>i </w:t>
            </w:r>
            <w:r>
              <w:rPr>
                <w:rFonts w:cstheme="minorHAnsi"/>
                <w:i/>
                <w:iCs/>
              </w:rPr>
              <w:t>zakres znaczeniowy wyrazu</w:t>
            </w:r>
          </w:p>
          <w:p w14:paraId="43FEFDDA" w14:textId="77777777" w:rsidR="000B561C" w:rsidRDefault="000B561C">
            <w:pPr>
              <w:pStyle w:val="Akapitzlist"/>
              <w:spacing w:after="60"/>
              <w:ind w:left="357"/>
            </w:pP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285D6E43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rozumie pojęcia </w:t>
            </w:r>
            <w:r>
              <w:rPr>
                <w:rFonts w:cstheme="minorHAnsi"/>
                <w:i/>
                <w:iCs/>
              </w:rPr>
              <w:t>treść</w:t>
            </w:r>
            <w:r>
              <w:rPr>
                <w:rFonts w:cstheme="minorHAnsi"/>
                <w:i/>
              </w:rPr>
              <w:t xml:space="preserve"> wyrazu</w:t>
            </w:r>
            <w:r>
              <w:rPr>
                <w:rFonts w:cstheme="minorHAnsi"/>
              </w:rPr>
              <w:t xml:space="preserve"> i </w:t>
            </w:r>
            <w:r>
              <w:rPr>
                <w:rFonts w:cstheme="minorHAnsi"/>
                <w:i/>
                <w:iCs/>
              </w:rPr>
              <w:t>zakres znaczeniowy wyrazu</w:t>
            </w:r>
          </w:p>
          <w:p w14:paraId="235BC08E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odróżnia treść wyrazu od zakresu znaczeniowego</w:t>
            </w:r>
          </w:p>
          <w:p w14:paraId="11F6D49E" w14:textId="77777777" w:rsidR="000B561C" w:rsidRDefault="000B561C">
            <w:pPr>
              <w:spacing w:after="120"/>
            </w:pP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5475A62" w14:textId="77777777" w:rsidR="000B561C" w:rsidRDefault="000B561C" w:rsidP="00773C4E">
            <w:pPr>
              <w:pStyle w:val="Akapitzlist"/>
              <w:numPr>
                <w:ilvl w:val="0"/>
                <w:numId w:val="11"/>
              </w:numPr>
              <w:spacing w:before="60" w:after="60"/>
            </w:pPr>
            <w:r>
              <w:rPr>
                <w:rFonts w:cstheme="minorHAnsi"/>
              </w:rPr>
              <w:t>wypowiada się na temat treści</w:t>
            </w:r>
            <w:r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</w:rPr>
              <w:t>i zakresu znaczeniowego konkretnych wyrazów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D634927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definiuje pojęcia </w:t>
            </w:r>
            <w:r>
              <w:rPr>
                <w:rFonts w:cstheme="minorHAnsi"/>
                <w:i/>
                <w:iCs/>
              </w:rPr>
              <w:t>treść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i/>
              </w:rPr>
              <w:t>wyrazu</w:t>
            </w:r>
            <w:r>
              <w:rPr>
                <w:rFonts w:cstheme="minorHAnsi"/>
              </w:rPr>
              <w:t xml:space="preserve"> i </w:t>
            </w:r>
            <w:r>
              <w:rPr>
                <w:rFonts w:cstheme="minorHAnsi"/>
                <w:i/>
                <w:iCs/>
              </w:rPr>
              <w:t>zakres znaczeniowy wyrazu</w:t>
            </w:r>
          </w:p>
          <w:p w14:paraId="44FA380E" w14:textId="77777777" w:rsidR="000B561C" w:rsidRDefault="000B561C" w:rsidP="00773C4E">
            <w:pPr>
              <w:pStyle w:val="Akapitzlist"/>
              <w:numPr>
                <w:ilvl w:val="0"/>
                <w:numId w:val="11"/>
              </w:numPr>
              <w:spacing w:before="60" w:after="60"/>
            </w:pPr>
            <w:r>
              <w:rPr>
                <w:rFonts w:cstheme="minorHAnsi"/>
              </w:rPr>
              <w:t>omawia treść i zakres znaczeniowy konkretnych wyrazów</w:t>
            </w:r>
            <w:r>
              <w:t xml:space="preserve"> 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E455796" w14:textId="77777777" w:rsidR="000B561C" w:rsidRDefault="000B561C" w:rsidP="00773C4E">
            <w:pPr>
              <w:pStyle w:val="Akapitzlist"/>
              <w:numPr>
                <w:ilvl w:val="0"/>
                <w:numId w:val="12"/>
              </w:numPr>
              <w:spacing w:before="60"/>
              <w:ind w:left="357" w:hanging="357"/>
            </w:pPr>
            <w:r>
              <w:rPr>
                <w:rFonts w:cstheme="minorHAnsi"/>
              </w:rPr>
              <w:t>rozpoznaje treść i zakres wyrazu, podaje przykłady</w:t>
            </w:r>
          </w:p>
        </w:tc>
      </w:tr>
      <w:tr w:rsidR="000B561C" w14:paraId="61D1B6BD" w14:textId="77777777" w:rsidTr="000B561C">
        <w:trPr>
          <w:cantSplit/>
          <w:trHeight w:val="2154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6DC417A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10.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AC8CC80" w14:textId="77777777" w:rsidR="000B561C" w:rsidRDefault="000B561C">
            <w:pPr>
              <w:spacing w:before="60" w:after="60"/>
            </w:pPr>
            <w:r>
              <w:rPr>
                <w:b/>
                <w:bCs/>
              </w:rPr>
              <w:t>11. Równowaga. Podsumowanie rozdziału I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5A028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jakie teksty występują w rozdziale I</w:t>
            </w:r>
          </w:p>
          <w:p w14:paraId="1C20899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omówione terminy</w:t>
            </w:r>
          </w:p>
          <w:p w14:paraId="274BC37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proste teksty w formach wypowiedzi omówionych w rozdziale</w:t>
            </w:r>
          </w:p>
          <w:p w14:paraId="20979DD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materiał językowy omówiony w rozdziale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38F8F4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treść omówionych tekstów </w:t>
            </w:r>
          </w:p>
          <w:p w14:paraId="65799EB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wyjaśnia poznane terminy </w:t>
            </w:r>
          </w:p>
          <w:p w14:paraId="05CBBF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teksty w 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74713D17" w14:textId="77777777" w:rsidR="000B561C" w:rsidRDefault="000B561C" w:rsidP="00773C4E">
            <w:pPr>
              <w:pStyle w:val="Akapitzlist"/>
              <w:numPr>
                <w:ilvl w:val="0"/>
                <w:numId w:val="13"/>
              </w:numPr>
              <w:spacing w:after="60"/>
              <w:ind w:left="357" w:hanging="357"/>
              <w:rPr>
                <w:rFonts w:cs="Times New Roman"/>
              </w:rPr>
            </w:pPr>
            <w:r>
              <w:rPr>
                <w:rFonts w:cstheme="minorHAnsi"/>
              </w:rPr>
              <w:t>podaje przykłady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7419A3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treść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6AC5D10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terminy występujące w rozdziale</w:t>
            </w:r>
          </w:p>
          <w:p w14:paraId="41F0B0F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teksty w formach wypowiedzi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49C2C3A2" w14:textId="77777777" w:rsidR="000B561C" w:rsidRDefault="000B561C" w:rsidP="00773C4E">
            <w:pPr>
              <w:pStyle w:val="Akapitzlist"/>
              <w:numPr>
                <w:ilvl w:val="0"/>
                <w:numId w:val="13"/>
              </w:numPr>
              <w:spacing w:before="60" w:after="60"/>
            </w:pPr>
            <w:r>
              <w:rPr>
                <w:rFonts w:cstheme="minorHAnsi"/>
              </w:rPr>
              <w:t>wypowiada się na temat materiału językowego występującego w rozdziale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FD8030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problematykę tekstów występujących w rozdziale</w:t>
            </w:r>
          </w:p>
          <w:p w14:paraId="2CF81F7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definiuje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45DB295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ciekawe teksty w formach  wypowiedzi omówionych w rozdziale</w:t>
            </w:r>
          </w:p>
          <w:p w14:paraId="03CDA8AE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  <w:spacing w:before="60" w:after="60"/>
            </w:pPr>
            <w:r>
              <w:rPr>
                <w:rFonts w:cstheme="minorHAnsi"/>
              </w:rPr>
              <w:t>omawia materiał językowy przywoływany w rozdziale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3CCC5ED" w14:textId="77777777" w:rsidR="000B561C" w:rsidRDefault="000B561C" w:rsidP="00773C4E">
            <w:pPr>
              <w:pStyle w:val="Akapitzlist"/>
              <w:numPr>
                <w:ilvl w:val="0"/>
                <w:numId w:val="12"/>
              </w:numPr>
              <w:spacing w:before="60"/>
              <w:ind w:left="357" w:hanging="357"/>
              <w:rPr>
                <w:rFonts w:cs="Times New Roman"/>
              </w:rPr>
            </w:pPr>
            <w:bookmarkStart w:id="4" w:name="_Hlk130982815"/>
            <w:r>
              <w:t>samodzielnie omawia materiał zawarty w rozdziale I</w:t>
            </w:r>
            <w:bookmarkEnd w:id="4"/>
          </w:p>
        </w:tc>
      </w:tr>
      <w:tr w:rsidR="000B561C" w14:paraId="03D61D51" w14:textId="77777777" w:rsidTr="000B561C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455C5FDB" w14:textId="77777777" w:rsidR="000B561C" w:rsidRDefault="000B561C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bookmarkStart w:id="5" w:name="_Hlk125979430"/>
            <w:r>
              <w:rPr>
                <w:b/>
                <w:bCs/>
                <w:sz w:val="26"/>
                <w:szCs w:val="26"/>
              </w:rPr>
              <w:t>Rozdział II. Tradycja</w:t>
            </w:r>
          </w:p>
        </w:tc>
      </w:tr>
      <w:bookmarkEnd w:id="5"/>
      <w:tr w:rsidR="000B561C" w14:paraId="3B5E075D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82F6E36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11.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EA3F9E3" w14:textId="77777777" w:rsidR="000B561C" w:rsidRDefault="000B561C">
            <w:pPr>
              <w:spacing w:before="60"/>
              <w:textAlignment w:val="baseline"/>
              <w:rPr>
                <w:rFonts w:eastAsia="Times New Roman" w:cstheme="minorHAnsi"/>
                <w:b/>
                <w:lang w:eastAsia="pl-PL"/>
              </w:rPr>
            </w:pPr>
            <w:r>
              <w:rPr>
                <w:b/>
                <w:bCs/>
              </w:rPr>
              <w:t xml:space="preserve">77. </w:t>
            </w:r>
            <w:r>
              <w:rPr>
                <w:rFonts w:eastAsia="Times New Roman" w:cstheme="minorHAnsi"/>
                <w:b/>
                <w:i/>
                <w:lang w:eastAsia="pl-PL"/>
              </w:rPr>
              <w:t>Litwo! Ojczyzno moja!</w:t>
            </w:r>
            <w:r>
              <w:rPr>
                <w:rFonts w:eastAsia="Times New Roman" w:cstheme="minorHAnsi"/>
                <w:b/>
                <w:lang w:eastAsia="pl-PL"/>
              </w:rPr>
              <w:t xml:space="preserve"> – co budzi zachwyt Adama Mickiewicza?</w:t>
            </w:r>
          </w:p>
          <w:p w14:paraId="53B6655C" w14:textId="77777777" w:rsidR="000B561C" w:rsidRDefault="000B561C">
            <w:pPr>
              <w:spacing w:before="60" w:after="60"/>
            </w:pPr>
            <w:r>
              <w:t>LEKTUROWNIK</w:t>
            </w:r>
          </w:p>
          <w:p w14:paraId="175B69D8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Adam Mickiewicz, </w:t>
            </w:r>
            <w:r>
              <w:rPr>
                <w:rFonts w:eastAsia="Times New Roman" w:cstheme="minorHAnsi"/>
                <w:i/>
                <w:lang w:eastAsia="pl-PL"/>
              </w:rPr>
              <w:t>Pan Tadeusz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8F83AC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rPr>
                <w:rFonts w:cstheme="minorHAnsi"/>
              </w:rPr>
            </w:pPr>
            <w:r>
              <w:rPr>
                <w:rFonts w:cstheme="minorHAnsi"/>
              </w:rPr>
              <w:t>wie, kim był Adam Mickiewicz</w:t>
            </w:r>
          </w:p>
          <w:p w14:paraId="55F34CF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rPr>
                <w:rFonts w:cstheme="minorHAnsi"/>
              </w:rPr>
            </w:pPr>
            <w:r>
              <w:rPr>
                <w:rFonts w:cstheme="minorHAnsi"/>
              </w:rPr>
              <w:t>wyszukuje informacje w tekście</w:t>
            </w:r>
          </w:p>
          <w:p w14:paraId="71DD734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to jest inwokacja, narrator</w:t>
            </w:r>
          </w:p>
          <w:p w14:paraId="579D58A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pojęcie przerzutni i podstawowe środki artystyczne</w:t>
            </w:r>
          </w:p>
          <w:p w14:paraId="4A5F70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ma świadomość, że tekst zawiera kontekst historyczny i biograficzny</w:t>
            </w:r>
          </w:p>
          <w:p w14:paraId="4A5EBF2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rPr>
                <w:rFonts w:cstheme="minorHAnsi"/>
              </w:rPr>
              <w:t>wydobywa informacje z tekstu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FD7B7A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rPr>
                <w:rFonts w:cstheme="minorHAnsi"/>
              </w:rPr>
            </w:pPr>
            <w:r>
              <w:rPr>
                <w:rFonts w:cstheme="minorHAnsi"/>
              </w:rPr>
              <w:t>zna podstawowe wydarzenia z życia Adama Mickiewicza</w:t>
            </w:r>
          </w:p>
          <w:p w14:paraId="01AD208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rPr>
                <w:rFonts w:cstheme="minorHAnsi"/>
              </w:rPr>
            </w:pPr>
            <w:r>
              <w:rPr>
                <w:rFonts w:cstheme="minorHAnsi"/>
              </w:rPr>
              <w:t xml:space="preserve">wyszukuje informacje w tekście i innych źródłach </w:t>
            </w:r>
          </w:p>
          <w:p w14:paraId="69C621A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czyta ze zrozumieniem inwokację</w:t>
            </w:r>
          </w:p>
          <w:p w14:paraId="7106D7F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narratora w tekście</w:t>
            </w:r>
          </w:p>
          <w:p w14:paraId="2E991C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wskazuje środki artystyczne w tekście,</w:t>
            </w:r>
          </w:p>
          <w:p w14:paraId="42E9B2B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przerzutnię</w:t>
            </w:r>
          </w:p>
          <w:p w14:paraId="1A7A716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kontekst historyczny i biograficzny utworu</w:t>
            </w:r>
          </w:p>
          <w:p w14:paraId="665E0CA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rPr>
                <w:rFonts w:cstheme="minorHAnsi"/>
              </w:rPr>
              <w:t>porządkuje informacje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11778D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rPr>
                <w:rFonts w:cstheme="minorHAnsi"/>
              </w:rPr>
            </w:pPr>
            <w:r>
              <w:rPr>
                <w:rFonts w:cstheme="minorHAnsi"/>
              </w:rPr>
              <w:t>omawia podstawowe fakty z życia Adama Mickiewicza</w:t>
            </w:r>
          </w:p>
          <w:p w14:paraId="3C84CA9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rPr>
                <w:rFonts w:cstheme="minorHAnsi"/>
              </w:rPr>
            </w:pPr>
            <w:r>
              <w:rPr>
                <w:rFonts w:cstheme="minorHAnsi"/>
              </w:rPr>
              <w:t>wypowiada się na temat informacji z tekstu i innych źródeł</w:t>
            </w:r>
          </w:p>
          <w:p w14:paraId="4D5C086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treści inwokacji</w:t>
            </w:r>
          </w:p>
          <w:p w14:paraId="5EBBF8B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narratora</w:t>
            </w:r>
          </w:p>
          <w:p w14:paraId="6C416A6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nazywa środki artystyczne w tekście,</w:t>
            </w:r>
          </w:p>
          <w:p w14:paraId="249B0CA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podaje przykład przerzutni</w:t>
            </w:r>
          </w:p>
          <w:p w14:paraId="6B40BDB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kontekst historyczny i biograficzny utworu</w:t>
            </w:r>
          </w:p>
          <w:p w14:paraId="2DBB73B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rPr>
                <w:rFonts w:cstheme="minorHAnsi"/>
              </w:rPr>
              <w:t>omawia informacje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532A1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rPr>
                <w:rFonts w:cstheme="minorHAnsi"/>
              </w:rPr>
            </w:pPr>
            <w:r>
              <w:rPr>
                <w:rFonts w:cstheme="minorHAnsi"/>
              </w:rPr>
              <w:t>zna biografię Adama Mickiewicza</w:t>
            </w:r>
          </w:p>
          <w:p w14:paraId="1082A2C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rPr>
                <w:rFonts w:cstheme="minorHAnsi"/>
              </w:rPr>
            </w:pPr>
            <w:r>
              <w:rPr>
                <w:rFonts w:cstheme="minorHAnsi"/>
              </w:rPr>
              <w:t>omawia informacje zaczerpnięte z tekstu i innych źródeł</w:t>
            </w:r>
          </w:p>
          <w:p w14:paraId="7EAC624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interpretuje inwokację</w:t>
            </w:r>
          </w:p>
          <w:p w14:paraId="3642DC1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kreację narratora w tekście oraz funkcje zastosowanych środków artystycznych</w:t>
            </w:r>
          </w:p>
          <w:p w14:paraId="3E013A5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funkcję przerzutni</w:t>
            </w:r>
          </w:p>
          <w:p w14:paraId="5027DDF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wykorzystuje w interpretacji kontekst historyczny i biograficzny</w:t>
            </w:r>
          </w:p>
          <w:p w14:paraId="247C30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</w:pPr>
            <w:r>
              <w:rPr>
                <w:rFonts w:cstheme="minorHAnsi"/>
              </w:rPr>
              <w:t>hierarchizuje informacje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B5FF59B" w14:textId="77777777" w:rsidR="000B561C" w:rsidRDefault="000B561C" w:rsidP="00773C4E">
            <w:pPr>
              <w:pStyle w:val="Akapitzlist"/>
              <w:numPr>
                <w:ilvl w:val="0"/>
                <w:numId w:val="14"/>
              </w:numPr>
              <w:spacing w:before="60"/>
              <w:ind w:left="357" w:hanging="357"/>
            </w:pPr>
            <w:r>
              <w:rPr>
                <w:rFonts w:cstheme="minorHAnsi"/>
              </w:rPr>
              <w:t xml:space="preserve">samodzielnie analizuje i interpretuje inwokację z </w:t>
            </w:r>
            <w:r>
              <w:rPr>
                <w:rFonts w:cstheme="minorHAnsi"/>
                <w:i/>
              </w:rPr>
              <w:t>Pana Tadeusza</w:t>
            </w:r>
          </w:p>
        </w:tc>
      </w:tr>
      <w:tr w:rsidR="000B561C" w14:paraId="60033F1B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14D3C46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12.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B0E19D4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78. Zapraszamy do Soplicowa</w:t>
            </w:r>
          </w:p>
          <w:p w14:paraId="5701B008" w14:textId="77777777" w:rsidR="000B561C" w:rsidRDefault="000B561C">
            <w:pPr>
              <w:spacing w:before="60" w:after="60"/>
            </w:pPr>
            <w:r>
              <w:t>LEKTUROWNIK</w:t>
            </w:r>
          </w:p>
          <w:p w14:paraId="76CB10D3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Adam Mickiewicz, </w:t>
            </w:r>
            <w:r>
              <w:rPr>
                <w:rFonts w:eastAsia="Times New Roman" w:cstheme="minorHAnsi"/>
                <w:i/>
                <w:lang w:eastAsia="pl-PL"/>
              </w:rPr>
              <w:t>Pan Tadeusz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7515A6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zwraca uwagę na tytuł i podtytuł </w:t>
            </w:r>
          </w:p>
          <w:p w14:paraId="3705DCB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czas i miejsce akcji</w:t>
            </w:r>
          </w:p>
          <w:p w14:paraId="76F0196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główne elementy świata przedstawionego</w:t>
            </w:r>
          </w:p>
          <w:p w14:paraId="740BCA4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to jest wątek</w:t>
            </w:r>
          </w:p>
          <w:p w14:paraId="035CE13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wątki główne i poboczne</w:t>
            </w:r>
          </w:p>
          <w:p w14:paraId="1D399EF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pojęcie bohatera zbiorowego</w:t>
            </w:r>
          </w:p>
          <w:p w14:paraId="4694B10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wyodrębnia bohaterów</w:t>
            </w:r>
          </w:p>
          <w:p w14:paraId="5158ACC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że bohaterów łączą różne relacje</w:t>
            </w:r>
          </w:p>
          <w:p w14:paraId="51E8B6C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 kierunkiem tworzy prostą ilustrację do ks. I</w:t>
            </w:r>
          </w:p>
          <w:p w14:paraId="67B855B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proste opowiadanie</w:t>
            </w:r>
          </w:p>
          <w:p w14:paraId="25BC54FF" w14:textId="77777777" w:rsidR="000B561C" w:rsidRDefault="000B561C" w:rsidP="00773C4E">
            <w:pPr>
              <w:pStyle w:val="Akapitzlist"/>
              <w:numPr>
                <w:ilvl w:val="0"/>
                <w:numId w:val="15"/>
              </w:numPr>
              <w:spacing w:before="60" w:after="60"/>
            </w:pPr>
            <w:r>
              <w:rPr>
                <w:rFonts w:cstheme="minorHAnsi"/>
              </w:rPr>
              <w:t>zna specyfikę tekstu reklamowego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4515917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dostrzega informacje zawarte w tytule i podtytule</w:t>
            </w:r>
          </w:p>
          <w:p w14:paraId="677AE32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nazywa czas i miejsce akcji</w:t>
            </w:r>
          </w:p>
          <w:p w14:paraId="7069A7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elementy świata przedstawionego</w:t>
            </w:r>
          </w:p>
          <w:p w14:paraId="2039E9E0" w14:textId="77777777" w:rsidR="000B561C" w:rsidRDefault="000B561C">
            <w:pPr>
              <w:pStyle w:val="Akapitzlist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i  wątki główne oraz poboczne utworu</w:t>
            </w:r>
          </w:p>
          <w:p w14:paraId="68CDF58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i nazywa bohatera zbiorowego</w:t>
            </w:r>
          </w:p>
          <w:p w14:paraId="40518DB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porządkuje informacje o</w:t>
            </w:r>
            <w:r>
              <w:t> </w:t>
            </w:r>
            <w:r>
              <w:rPr>
                <w:rFonts w:cstheme="minorHAnsi"/>
              </w:rPr>
              <w:t>bohaterach i relacjach między nimi</w:t>
            </w:r>
          </w:p>
          <w:p w14:paraId="13B5A1F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 kierunkiem tworzy ilustracje do ks. I</w:t>
            </w:r>
          </w:p>
          <w:p w14:paraId="3A13FC7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opowiadanie</w:t>
            </w:r>
          </w:p>
          <w:p w14:paraId="2BCA2D3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układa tekst reklamowy </w:t>
            </w:r>
          </w:p>
          <w:p w14:paraId="0636513C" w14:textId="77777777" w:rsidR="000B561C" w:rsidRDefault="000B561C">
            <w:pPr>
              <w:spacing w:after="60"/>
              <w:rPr>
                <w:rFonts w:cstheme="minorHAnsi"/>
              </w:rPr>
            </w:pP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CD716A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informacje zawarte w tytule i</w:t>
            </w:r>
            <w:r>
              <w:t> </w:t>
            </w:r>
            <w:r>
              <w:rPr>
                <w:rFonts w:cstheme="minorHAnsi"/>
              </w:rPr>
              <w:t xml:space="preserve"> podtytule</w:t>
            </w:r>
          </w:p>
          <w:p w14:paraId="128C024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czasu i miejsca akcji, elementów świata przedstawionego, wątków głównych i pobocznych w</w:t>
            </w:r>
            <w:r>
              <w:t> </w:t>
            </w:r>
            <w:r>
              <w:rPr>
                <w:rFonts w:cstheme="minorHAnsi"/>
              </w:rPr>
              <w:t>utworze, bohatera zbiorowego</w:t>
            </w:r>
          </w:p>
          <w:p w14:paraId="2040CEF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bohaterów i ocenia relacje między nimi</w:t>
            </w:r>
          </w:p>
          <w:p w14:paraId="71518E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samodzielnie tworzy ilustrację do ks. I</w:t>
            </w:r>
          </w:p>
          <w:p w14:paraId="60CC603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opowiadanie inspirowane tekstem</w:t>
            </w:r>
          </w:p>
          <w:p w14:paraId="1B93BB6E" w14:textId="77777777" w:rsidR="000B561C" w:rsidRDefault="000B561C" w:rsidP="00773C4E">
            <w:pPr>
              <w:pStyle w:val="Akapitzlist"/>
              <w:numPr>
                <w:ilvl w:val="0"/>
                <w:numId w:val="15"/>
              </w:numPr>
              <w:spacing w:before="60" w:after="60"/>
            </w:pPr>
            <w:r>
              <w:rPr>
                <w:rFonts w:cstheme="minorHAnsi"/>
              </w:rPr>
              <w:t>układa ciekawy tekst reklamowy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D8A2D3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analizuje tytuł i</w:t>
            </w:r>
            <w:r>
              <w:t> </w:t>
            </w:r>
            <w:r>
              <w:rPr>
                <w:rFonts w:cstheme="minorHAnsi"/>
              </w:rPr>
              <w:t>podtytuł</w:t>
            </w:r>
          </w:p>
          <w:p w14:paraId="08F4C6E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czas i</w:t>
            </w:r>
            <w:r>
              <w:t> </w:t>
            </w:r>
            <w:r>
              <w:rPr>
                <w:rFonts w:cstheme="minorHAnsi"/>
              </w:rPr>
              <w:t>miejsce akcji, elementy świata przedstawionego, wątki główne oraz poboczne utworu, bohatera zbiorowego</w:t>
            </w:r>
          </w:p>
          <w:p w14:paraId="317E9F4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charakteryzuje bohaterów</w:t>
            </w:r>
          </w:p>
          <w:p w14:paraId="61B10BB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relacje między bohaterami</w:t>
            </w:r>
          </w:p>
          <w:p w14:paraId="601BF3D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oryginalną ilustrację do ks. I</w:t>
            </w:r>
          </w:p>
          <w:p w14:paraId="2B65DF4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opowiadanie twórcze</w:t>
            </w:r>
          </w:p>
          <w:p w14:paraId="7E32DF9C" w14:textId="77777777" w:rsidR="000B561C" w:rsidRDefault="000B561C" w:rsidP="00773C4E">
            <w:pPr>
              <w:pStyle w:val="Akapitzlist"/>
              <w:numPr>
                <w:ilvl w:val="0"/>
                <w:numId w:val="15"/>
              </w:numPr>
              <w:spacing w:after="60"/>
              <w:ind w:left="357" w:hanging="357"/>
            </w:pPr>
            <w:r>
              <w:rPr>
                <w:rFonts w:cstheme="minorHAnsi"/>
              </w:rPr>
              <w:t>układa tekst reklamowy z</w:t>
            </w:r>
            <w:r>
              <w:t> </w:t>
            </w:r>
            <w:r>
              <w:rPr>
                <w:rFonts w:cstheme="minorHAnsi"/>
              </w:rPr>
              <w:t>wykorzystaniem  odpowiednich środków językowych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0B94E73" w14:textId="77777777" w:rsidR="000B561C" w:rsidRDefault="000B561C" w:rsidP="00773C4E">
            <w:pPr>
              <w:pStyle w:val="Akapitzlist"/>
              <w:numPr>
                <w:ilvl w:val="0"/>
                <w:numId w:val="16"/>
              </w:numPr>
              <w:spacing w:before="60"/>
              <w:ind w:left="357" w:hanging="357"/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cstheme="minorHAnsi"/>
              </w:rPr>
              <w:t>samodzielnie analizuje i</w:t>
            </w:r>
            <w:r>
              <w:t> </w:t>
            </w:r>
            <w:r>
              <w:rPr>
                <w:rFonts w:cstheme="minorHAnsi"/>
              </w:rPr>
              <w:t>interpretuje główne wątki utworu</w:t>
            </w:r>
          </w:p>
        </w:tc>
      </w:tr>
      <w:tr w:rsidR="000B561C" w14:paraId="7F64BB96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798EAE3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13.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0780A57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79. Zamek, miłość, zbrodnia i przebaczenie</w:t>
            </w:r>
          </w:p>
          <w:p w14:paraId="58317974" w14:textId="77777777" w:rsidR="000B561C" w:rsidRDefault="000B561C">
            <w:pPr>
              <w:spacing w:before="60" w:after="60"/>
            </w:pPr>
            <w:r>
              <w:t>LEKTUROWNIK</w:t>
            </w:r>
          </w:p>
          <w:p w14:paraId="7D0D4CC6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Adam Mickiewicz, </w:t>
            </w:r>
            <w:r>
              <w:rPr>
                <w:rFonts w:eastAsia="Times New Roman" w:cstheme="minorHAnsi"/>
                <w:i/>
                <w:lang w:eastAsia="pl-PL"/>
              </w:rPr>
              <w:t>Pan Tadeusz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2474EE1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rozpoznaje bohatera i dostrzega jego postawę</w:t>
            </w:r>
          </w:p>
          <w:p w14:paraId="04A9C677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ma świadomość przemiany bohatera</w:t>
            </w:r>
          </w:p>
          <w:p w14:paraId="002F639B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ogląda uważnie grafikę</w:t>
            </w:r>
          </w:p>
          <w:p w14:paraId="350CE766" w14:textId="77777777" w:rsidR="000B561C" w:rsidRDefault="000B561C" w:rsidP="00773C4E">
            <w:pPr>
              <w:pStyle w:val="Akapitzlist"/>
              <w:numPr>
                <w:ilvl w:val="0"/>
                <w:numId w:val="17"/>
              </w:numPr>
              <w:spacing w:after="60"/>
              <w:ind w:left="357" w:hanging="357"/>
            </w:pPr>
            <w:r>
              <w:rPr>
                <w:rFonts w:cstheme="minorHAnsi"/>
              </w:rPr>
              <w:t>wie, czym wyróżniają się teksty prasowe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B16042F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wyszukuje informacje na temat bohatera</w:t>
            </w:r>
          </w:p>
          <w:p w14:paraId="26AB4EFD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postawę bohatera i dostrzega jego przemianę</w:t>
            </w:r>
          </w:p>
          <w:p w14:paraId="1501FBDB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elementy przedstawione grafiki</w:t>
            </w:r>
          </w:p>
          <w:p w14:paraId="0827C007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after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układa proste teksty prasowe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7FE7A3F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informacje na temat bohatera</w:t>
            </w:r>
          </w:p>
          <w:p w14:paraId="78A4BB71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wypowiada się na temat postawy i</w:t>
            </w:r>
            <w:r>
              <w:t> </w:t>
            </w:r>
            <w:r>
              <w:rPr>
                <w:rFonts w:cstheme="minorHAnsi"/>
              </w:rPr>
              <w:t>przemiany bohatera,</w:t>
            </w:r>
          </w:p>
          <w:p w14:paraId="62B7E84B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 pomocą interpretuje grafikę</w:t>
            </w:r>
          </w:p>
          <w:p w14:paraId="44576408" w14:textId="77777777" w:rsidR="000B561C" w:rsidRDefault="000B561C" w:rsidP="00773C4E">
            <w:pPr>
              <w:pStyle w:val="Akapitzlist"/>
              <w:numPr>
                <w:ilvl w:val="0"/>
                <w:numId w:val="17"/>
              </w:numPr>
              <w:spacing w:before="60" w:after="60"/>
            </w:pPr>
            <w:r>
              <w:rPr>
                <w:rFonts w:cstheme="minorHAnsi"/>
              </w:rPr>
              <w:t xml:space="preserve">układa teksty prasowe 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7A55820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porządkuje informacje na temat bohatera</w:t>
            </w:r>
          </w:p>
          <w:p w14:paraId="4D32BFEE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ocenia postawę bohatera i omawia powody jego przemiany </w:t>
            </w:r>
          </w:p>
          <w:p w14:paraId="2EF9F46A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interpretuje grafikę</w:t>
            </w:r>
          </w:p>
          <w:p w14:paraId="46225003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ciekawe teksty prasowe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D646433" w14:textId="77777777" w:rsidR="000B561C" w:rsidRDefault="000B561C" w:rsidP="00773C4E">
            <w:pPr>
              <w:pStyle w:val="Akapitzlist"/>
              <w:numPr>
                <w:ilvl w:val="0"/>
                <w:numId w:val="18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analizuje i</w:t>
            </w:r>
            <w:r>
              <w:t> </w:t>
            </w:r>
            <w:r>
              <w:rPr>
                <w:rFonts w:cstheme="minorHAnsi"/>
              </w:rPr>
              <w:t>interpretuje wątek księdza Robaka</w:t>
            </w:r>
          </w:p>
        </w:tc>
      </w:tr>
      <w:tr w:rsidR="000B561C" w14:paraId="5AB39F1E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67D5922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14.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1D16012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80. Co w Soplico-wie sądzą na temat tradycji?</w:t>
            </w:r>
          </w:p>
          <w:p w14:paraId="785F4989" w14:textId="77777777" w:rsidR="000B561C" w:rsidRDefault="000B561C">
            <w:pPr>
              <w:spacing w:before="60" w:after="60"/>
            </w:pPr>
            <w:r>
              <w:t>LEKTUROWNIK</w:t>
            </w:r>
          </w:p>
          <w:p w14:paraId="7A94F30B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Adam Mickiewicz, </w:t>
            </w:r>
            <w:r>
              <w:rPr>
                <w:rFonts w:eastAsia="Times New Roman" w:cstheme="minorHAnsi"/>
                <w:i/>
                <w:lang w:eastAsia="pl-PL"/>
              </w:rPr>
              <w:t>Pan Tadeusz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F3CEAF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zna pojęcie kultury szlacheckiej</w:t>
            </w:r>
          </w:p>
          <w:p w14:paraId="1F0E532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tradycje szlacheckie w</w:t>
            </w:r>
            <w:r>
              <w:t> </w:t>
            </w:r>
            <w:r>
              <w:rPr>
                <w:rFonts w:cstheme="minorHAnsi"/>
              </w:rPr>
              <w:t>tekście</w:t>
            </w:r>
          </w:p>
          <w:p w14:paraId="0398E81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sformułować opinię</w:t>
            </w:r>
          </w:p>
          <w:p w14:paraId="1C0BB96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proste zaproszenie</w:t>
            </w:r>
          </w:p>
          <w:p w14:paraId="08D48D79" w14:textId="77777777" w:rsidR="000B561C" w:rsidRDefault="000B561C" w:rsidP="00773C4E">
            <w:pPr>
              <w:pStyle w:val="Akapitzlist"/>
              <w:numPr>
                <w:ilvl w:val="0"/>
                <w:numId w:val="19"/>
              </w:numPr>
              <w:spacing w:after="60"/>
              <w:ind w:left="357" w:hanging="357"/>
            </w:pPr>
            <w:r>
              <w:rPr>
                <w:rFonts w:cstheme="minorHAnsi"/>
              </w:rPr>
              <w:t>podaje z tekstu przykłady zachowania młodego szlachcica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D44016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łączy kulturę szlachecką z</w:t>
            </w:r>
            <w:r>
              <w:t> </w:t>
            </w:r>
            <w:r>
              <w:rPr>
                <w:rFonts w:cstheme="minorHAnsi"/>
              </w:rPr>
              <w:t>właściwą jej tradycją</w:t>
            </w:r>
          </w:p>
          <w:p w14:paraId="14F6608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wskazuje tradycje szlacheckie w</w:t>
            </w:r>
            <w:r>
              <w:t> </w:t>
            </w:r>
            <w:r>
              <w:rPr>
                <w:rFonts w:cstheme="minorHAnsi"/>
              </w:rPr>
              <w:t>tekście i utworze popularno-naukowym</w:t>
            </w:r>
          </w:p>
          <w:p w14:paraId="4AE0DC0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formułuje opinię na temat zwyczajów szlacheckich</w:t>
            </w:r>
          </w:p>
          <w:p w14:paraId="2F66B87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zaproszenie</w:t>
            </w:r>
          </w:p>
          <w:p w14:paraId="12C05E1E" w14:textId="77777777" w:rsidR="000B561C" w:rsidRDefault="000B561C" w:rsidP="00773C4E">
            <w:pPr>
              <w:pStyle w:val="Akapitzlist"/>
              <w:numPr>
                <w:ilvl w:val="0"/>
                <w:numId w:val="19"/>
              </w:numPr>
              <w:spacing w:before="60" w:after="60"/>
            </w:pPr>
            <w:r>
              <w:rPr>
                <w:rFonts w:cstheme="minorHAnsi"/>
              </w:rPr>
              <w:t>opowiada, jak powinien postępować młody szlachcic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8E75C0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wypowiada się na temat kultury szlacheckiej</w:t>
            </w:r>
          </w:p>
          <w:p w14:paraId="5EC3063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tradycje szlacheckie w</w:t>
            </w:r>
            <w:r>
              <w:t> </w:t>
            </w:r>
            <w:r>
              <w:rPr>
                <w:rFonts w:cstheme="minorHAnsi"/>
              </w:rPr>
              <w:t>utworze i tekście popularno-naukowym</w:t>
            </w:r>
          </w:p>
          <w:p w14:paraId="7AD214F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swoją opinię na temat kultury szlacheckiej</w:t>
            </w:r>
          </w:p>
          <w:p w14:paraId="687B2F4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oryginalne zaproszenie</w:t>
            </w:r>
          </w:p>
          <w:p w14:paraId="58D1B831" w14:textId="77777777" w:rsidR="000B561C" w:rsidRDefault="000B561C" w:rsidP="00773C4E">
            <w:pPr>
              <w:pStyle w:val="Akapitzlist"/>
              <w:numPr>
                <w:ilvl w:val="0"/>
                <w:numId w:val="19"/>
              </w:numPr>
              <w:spacing w:after="60"/>
              <w:ind w:left="357" w:hanging="357"/>
            </w:pPr>
            <w:r>
              <w:rPr>
                <w:rFonts w:cstheme="minorHAnsi"/>
              </w:rPr>
              <w:t>ocenia postępowanie młodego szlachcica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094243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wyjaśnia, na czym polega kultura szlachecka</w:t>
            </w:r>
          </w:p>
          <w:p w14:paraId="4E3F1C5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porównuje opis tradycji szlacheckich w utworze i tekście popularno-naukowym</w:t>
            </w:r>
          </w:p>
          <w:p w14:paraId="662F09D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swoją opinię na temat zwyczajów szlacheckich</w:t>
            </w:r>
          </w:p>
          <w:p w14:paraId="3598CF4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zaproszenie z</w:t>
            </w:r>
            <w:r>
              <w:t> </w:t>
            </w:r>
            <w:r>
              <w:rPr>
                <w:rFonts w:cstheme="minorHAnsi"/>
              </w:rPr>
              <w:t>zachowaniem wszystkich cech tej formy wypowiedzi</w:t>
            </w:r>
          </w:p>
          <w:p w14:paraId="42539DCC" w14:textId="77777777" w:rsidR="000B561C" w:rsidRDefault="000B561C" w:rsidP="00773C4E">
            <w:pPr>
              <w:pStyle w:val="Akapitzlist"/>
              <w:numPr>
                <w:ilvl w:val="0"/>
                <w:numId w:val="19"/>
              </w:numPr>
              <w:spacing w:after="60"/>
              <w:ind w:left="357" w:hanging="357"/>
            </w:pPr>
            <w:r>
              <w:rPr>
                <w:rFonts w:cstheme="minorHAnsi"/>
              </w:rPr>
              <w:t>układa kodeks postępowania młodego szlachcica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CD962E5" w14:textId="77777777" w:rsidR="000B561C" w:rsidRDefault="000B561C" w:rsidP="00773C4E">
            <w:pPr>
              <w:pStyle w:val="Akapitzlist"/>
              <w:numPr>
                <w:ilvl w:val="0"/>
                <w:numId w:val="18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przedstawia kulturę szlachecką, osadza ją w</w:t>
            </w:r>
            <w:r>
              <w:t> </w:t>
            </w:r>
            <w:r>
              <w:rPr>
                <w:rFonts w:cstheme="minorHAnsi"/>
              </w:rPr>
              <w:t>tradycji</w:t>
            </w:r>
          </w:p>
        </w:tc>
      </w:tr>
      <w:tr w:rsidR="000B561C" w14:paraId="0D5AF658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7EC1705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15.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73BDB7A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 xml:space="preserve">81. Kobiece sekrety w </w:t>
            </w:r>
            <w:r>
              <w:rPr>
                <w:rFonts w:eastAsia="OpenSans-Regular" w:cs="Times New Roman"/>
                <w:b/>
                <w:bCs/>
                <w:i/>
                <w:iCs/>
                <w:color w:val="000000"/>
              </w:rPr>
              <w:t>Panu Tadeuszu</w:t>
            </w:r>
          </w:p>
          <w:p w14:paraId="4E5FCE28" w14:textId="77777777" w:rsidR="000B561C" w:rsidRDefault="000B561C">
            <w:pPr>
              <w:spacing w:before="60" w:after="60"/>
            </w:pPr>
            <w:r>
              <w:t>LEKTUROWNIK</w:t>
            </w:r>
          </w:p>
          <w:p w14:paraId="4C74B1AB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Adam Mickiewicz, </w:t>
            </w:r>
            <w:r>
              <w:rPr>
                <w:rFonts w:eastAsia="Times New Roman" w:cstheme="minorHAnsi"/>
                <w:i/>
                <w:lang w:eastAsia="pl-PL"/>
              </w:rPr>
              <w:t>Pan Tadeusz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3D0BE7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uważnie ogląda ilustracje</w:t>
            </w:r>
          </w:p>
          <w:p w14:paraId="6A28CBA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sformułować opinię</w:t>
            </w:r>
          </w:p>
          <w:p w14:paraId="3A19A46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bohaterki utworu</w:t>
            </w:r>
          </w:p>
          <w:p w14:paraId="04C3E77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sformułować swoje stanowisko</w:t>
            </w:r>
          </w:p>
          <w:p w14:paraId="6A94A6D6" w14:textId="77777777" w:rsidR="000B561C" w:rsidRDefault="000B561C" w:rsidP="00773C4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rPr>
                <w:rFonts w:cstheme="minorHAnsi"/>
              </w:rPr>
              <w:t>wie, co to jest motyw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3D146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dostrzega elementy przedstawione na ilustracjach</w:t>
            </w:r>
          </w:p>
          <w:p w14:paraId="6E8384D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formułuje opinię na podstawie tekstów kultury</w:t>
            </w:r>
          </w:p>
          <w:p w14:paraId="468B154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cechy bohaterek</w:t>
            </w:r>
          </w:p>
          <w:p w14:paraId="60BC060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formułuje swoje stanowisko</w:t>
            </w:r>
          </w:p>
          <w:p w14:paraId="284128F2" w14:textId="77777777" w:rsidR="000B561C" w:rsidRDefault="000B561C" w:rsidP="00773C4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rPr>
                <w:rFonts w:cstheme="minorHAnsi"/>
              </w:rPr>
              <w:t>wskazuje motywy charakterystyczne dla dzieła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6CC87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elementy przedstawione na ilustracjach</w:t>
            </w:r>
          </w:p>
          <w:p w14:paraId="4F87A24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opinię na podstawie tekstów kultury</w:t>
            </w:r>
          </w:p>
          <w:p w14:paraId="21688DE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porównuje bohaterki utworu</w:t>
            </w:r>
          </w:p>
          <w:p w14:paraId="43198FA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swoje stanowisko</w:t>
            </w:r>
          </w:p>
          <w:p w14:paraId="46A97367" w14:textId="77777777" w:rsidR="000B561C" w:rsidRDefault="000B561C" w:rsidP="00773C4E">
            <w:pPr>
              <w:pStyle w:val="Akapitzlist"/>
              <w:numPr>
                <w:ilvl w:val="0"/>
                <w:numId w:val="20"/>
              </w:numPr>
              <w:spacing w:after="60"/>
              <w:ind w:left="357" w:hanging="357"/>
            </w:pPr>
            <w:r>
              <w:rPr>
                <w:rFonts w:cstheme="minorHAnsi"/>
              </w:rPr>
              <w:t>wypowiada się na temat motywów dzieła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DBD1FE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porównuje ilustracje</w:t>
            </w:r>
          </w:p>
          <w:p w14:paraId="0B7E4A9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opinię sformułowaną na podstawie tekstów kultury</w:t>
            </w:r>
          </w:p>
          <w:p w14:paraId="07017DE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charakteryzuje bohaterki</w:t>
            </w:r>
          </w:p>
          <w:p w14:paraId="5F48772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swoje stanowisko</w:t>
            </w:r>
          </w:p>
          <w:p w14:paraId="7A0F6097" w14:textId="77777777" w:rsidR="000B561C" w:rsidRDefault="000B561C" w:rsidP="00773C4E">
            <w:pPr>
              <w:pStyle w:val="Akapitzlist"/>
              <w:numPr>
                <w:ilvl w:val="0"/>
                <w:numId w:val="20"/>
              </w:numPr>
              <w:spacing w:after="60"/>
              <w:ind w:left="357" w:hanging="357"/>
            </w:pPr>
            <w:r>
              <w:rPr>
                <w:rFonts w:cstheme="minorHAnsi"/>
              </w:rPr>
              <w:t>omawia motywy charakterystyczne dla dzieła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AF969C1" w14:textId="77777777" w:rsidR="000B561C" w:rsidRDefault="000B561C" w:rsidP="00773C4E">
            <w:pPr>
              <w:pStyle w:val="Akapitzlist"/>
              <w:numPr>
                <w:ilvl w:val="0"/>
                <w:numId w:val="20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analizuje i</w:t>
            </w:r>
            <w:r>
              <w:t> </w:t>
            </w:r>
            <w:r>
              <w:rPr>
                <w:rFonts w:cstheme="minorHAnsi"/>
              </w:rPr>
              <w:t>interpretuje motyw kobiet w</w:t>
            </w:r>
            <w:r>
              <w:t> </w:t>
            </w:r>
            <w:r>
              <w:rPr>
                <w:rFonts w:cstheme="minorHAnsi"/>
                <w:i/>
              </w:rPr>
              <w:t>Panu Tadeuszu</w:t>
            </w:r>
          </w:p>
        </w:tc>
      </w:tr>
      <w:tr w:rsidR="000B561C" w14:paraId="65BCDA2E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5A950A7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16.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B8809D4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82. Muzyczna lekcja historii</w:t>
            </w:r>
          </w:p>
          <w:p w14:paraId="2CEE1143" w14:textId="77777777" w:rsidR="000B561C" w:rsidRDefault="000B561C">
            <w:pPr>
              <w:spacing w:before="60" w:after="60"/>
            </w:pPr>
            <w:r>
              <w:t>LEKTUROWNIK</w:t>
            </w:r>
          </w:p>
          <w:p w14:paraId="44190BEF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Adam Mickiewicz, </w:t>
            </w:r>
            <w:r>
              <w:rPr>
                <w:rFonts w:eastAsia="Times New Roman" w:cstheme="minorHAnsi"/>
                <w:i/>
                <w:lang w:eastAsia="pl-PL"/>
              </w:rPr>
              <w:t>Pan Tadeusz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FEBAC7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dostrzega informacje o</w:t>
            </w:r>
            <w:r>
              <w:t> </w:t>
            </w:r>
            <w:r>
              <w:rPr>
                <w:rFonts w:cstheme="minorHAnsi"/>
              </w:rPr>
              <w:t>wydarzeniach historycznych</w:t>
            </w:r>
          </w:p>
          <w:p w14:paraId="5F430BA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jakimi informacjami uzupełnić tekst</w:t>
            </w:r>
          </w:p>
          <w:p w14:paraId="2A22934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dostrzega fragmenty wspominające </w:t>
            </w:r>
            <w:r>
              <w:rPr>
                <w:rFonts w:cstheme="minorHAnsi"/>
                <w:i/>
                <w:iCs/>
              </w:rPr>
              <w:t>Mazurka Dąbrowskiego</w:t>
            </w:r>
          </w:p>
          <w:p w14:paraId="0B79F3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wyodrębnia przymiotnik </w:t>
            </w:r>
            <w:r>
              <w:rPr>
                <w:rFonts w:cstheme="minorHAnsi"/>
                <w:i/>
              </w:rPr>
              <w:t>ostatni</w:t>
            </w:r>
          </w:p>
          <w:p w14:paraId="607C592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wydarzenia historyczne w</w:t>
            </w:r>
            <w:r>
              <w:t> </w:t>
            </w:r>
            <w:r>
              <w:rPr>
                <w:rFonts w:cstheme="minorHAnsi"/>
              </w:rPr>
              <w:t>utworze</w:t>
            </w:r>
          </w:p>
          <w:p w14:paraId="1D748A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wyrazy z</w:t>
            </w:r>
            <w:r>
              <w:t> </w:t>
            </w:r>
            <w:r>
              <w:rPr>
                <w:rFonts w:cstheme="minorHAnsi"/>
              </w:rPr>
              <w:t>przedrostkiem</w:t>
            </w:r>
          </w:p>
          <w:p w14:paraId="1B027F91" w14:textId="77777777" w:rsidR="000B561C" w:rsidRDefault="000B561C">
            <w:pPr>
              <w:pStyle w:val="Akapitzlist"/>
              <w:ind w:left="357"/>
              <w:rPr>
                <w:i/>
              </w:rPr>
            </w:pPr>
            <w:r>
              <w:rPr>
                <w:rFonts w:cstheme="minorHAnsi"/>
                <w:i/>
              </w:rPr>
              <w:t>-arcy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9E48C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wydobywa informacje o</w:t>
            </w:r>
            <w:r>
              <w:t> </w:t>
            </w:r>
            <w:r>
              <w:rPr>
                <w:rFonts w:cstheme="minorHAnsi"/>
              </w:rPr>
              <w:t>wydarzeniach historycznych</w:t>
            </w:r>
          </w:p>
          <w:p w14:paraId="5FEF1ED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uzupełnia tekst właściwymi informacjami</w:t>
            </w:r>
          </w:p>
          <w:p w14:paraId="737FAA4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dostrzega rolę </w:t>
            </w:r>
            <w:r>
              <w:rPr>
                <w:rFonts w:cstheme="minorHAnsi"/>
                <w:i/>
                <w:iCs/>
              </w:rPr>
              <w:t>Mazurka Dąbrowskiego</w:t>
            </w:r>
            <w:r>
              <w:rPr>
                <w:rFonts w:cstheme="minorHAnsi"/>
              </w:rPr>
              <w:t xml:space="preserve"> w</w:t>
            </w:r>
            <w:r>
              <w:t> </w:t>
            </w:r>
            <w:r>
              <w:rPr>
                <w:rFonts w:cstheme="minorHAnsi"/>
              </w:rPr>
              <w:t>utworze</w:t>
            </w:r>
          </w:p>
          <w:p w14:paraId="03B41CC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rolę przymiotnika</w:t>
            </w:r>
            <w:r>
              <w:rPr>
                <w:rFonts w:cstheme="minorHAnsi"/>
                <w:i/>
              </w:rPr>
              <w:t xml:space="preserve"> ostatni</w:t>
            </w:r>
            <w:r>
              <w:rPr>
                <w:rFonts w:cstheme="minorHAnsi"/>
              </w:rPr>
              <w:t xml:space="preserve"> </w:t>
            </w:r>
          </w:p>
          <w:p w14:paraId="2FC157D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wymienia wydarzenia historyczne wspomniane w</w:t>
            </w:r>
            <w:r>
              <w:t> </w:t>
            </w:r>
            <w:r>
              <w:rPr>
                <w:rFonts w:cstheme="minorHAnsi"/>
              </w:rPr>
              <w:t>utworze</w:t>
            </w:r>
          </w:p>
          <w:p w14:paraId="275285A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wie, jakie znaczenia wnosi przedrostek </w:t>
            </w:r>
          </w:p>
          <w:p w14:paraId="23DE2F43" w14:textId="77777777" w:rsidR="000B561C" w:rsidRDefault="000B561C">
            <w:pPr>
              <w:pStyle w:val="Akapitzlist"/>
              <w:spacing w:before="60" w:after="60"/>
              <w:ind w:left="360"/>
            </w:pPr>
            <w:r>
              <w:rPr>
                <w:rFonts w:cstheme="minorHAnsi"/>
              </w:rPr>
              <w:t>-</w:t>
            </w:r>
            <w:r>
              <w:rPr>
                <w:rFonts w:cstheme="minorHAnsi"/>
                <w:i/>
              </w:rPr>
              <w:t>arcy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DC7DDC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wypowiada się na temat wydarzeń historycznych</w:t>
            </w:r>
          </w:p>
          <w:p w14:paraId="1793FD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przedstawia informacje dopełniające tekst</w:t>
            </w:r>
          </w:p>
          <w:p w14:paraId="23665D0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wypowiada się na temat roli </w:t>
            </w:r>
            <w:r>
              <w:rPr>
                <w:rFonts w:cstheme="minorHAnsi"/>
                <w:i/>
                <w:iCs/>
              </w:rPr>
              <w:t>Mazurka Dąbrowskiego</w:t>
            </w:r>
            <w:r>
              <w:rPr>
                <w:rFonts w:cstheme="minorHAnsi"/>
              </w:rPr>
              <w:t xml:space="preserve"> w</w:t>
            </w:r>
            <w:r>
              <w:t> </w:t>
            </w:r>
            <w:r>
              <w:rPr>
                <w:rFonts w:cstheme="minorHAnsi"/>
              </w:rPr>
              <w:t>tekście</w:t>
            </w:r>
          </w:p>
          <w:p w14:paraId="290CCAC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wypowiada się na temat roli przymiotnika </w:t>
            </w:r>
            <w:r>
              <w:rPr>
                <w:rFonts w:cstheme="minorHAnsi"/>
                <w:i/>
              </w:rPr>
              <w:t>ostatni</w:t>
            </w:r>
          </w:p>
          <w:p w14:paraId="6ACB6B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wydarzeń historycznych w</w:t>
            </w:r>
            <w:r>
              <w:t> </w:t>
            </w:r>
            <w:r>
              <w:rPr>
                <w:rFonts w:cstheme="minorHAnsi"/>
              </w:rPr>
              <w:t>utworze</w:t>
            </w:r>
          </w:p>
          <w:p w14:paraId="18DAF94F" w14:textId="77777777" w:rsidR="000B561C" w:rsidRDefault="000B561C" w:rsidP="00773C4E">
            <w:pPr>
              <w:pStyle w:val="Akapitzlist"/>
              <w:numPr>
                <w:ilvl w:val="0"/>
                <w:numId w:val="21"/>
              </w:numPr>
              <w:spacing w:before="60" w:after="60"/>
            </w:pPr>
            <w:r>
              <w:rPr>
                <w:rFonts w:cstheme="minorHAnsi"/>
              </w:rPr>
              <w:t>omawia wyrazy z</w:t>
            </w:r>
            <w:r>
              <w:t> </w:t>
            </w:r>
            <w:r>
              <w:rPr>
                <w:rFonts w:cstheme="minorHAnsi"/>
              </w:rPr>
              <w:t>przedrostkiem -</w:t>
            </w:r>
            <w:r>
              <w:rPr>
                <w:rFonts w:cstheme="minorHAnsi"/>
                <w:i/>
                <w:iCs/>
              </w:rPr>
              <w:t>arcy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39B177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informacje o</w:t>
            </w:r>
            <w:r>
              <w:t> </w:t>
            </w:r>
            <w:r>
              <w:rPr>
                <w:rFonts w:cstheme="minorHAnsi"/>
              </w:rPr>
              <w:t>wydarzeniach historycznych</w:t>
            </w:r>
          </w:p>
          <w:p w14:paraId="0FDF89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uzupełnia funkcjonalnie tekst właściwymi informacjami</w:t>
            </w:r>
          </w:p>
          <w:p w14:paraId="0D9C24C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omawia rolę </w:t>
            </w:r>
            <w:r>
              <w:rPr>
                <w:rFonts w:cstheme="minorHAnsi"/>
                <w:i/>
                <w:iCs/>
              </w:rPr>
              <w:t>Mazurka Dąbrowskiego</w:t>
            </w:r>
            <w:r>
              <w:rPr>
                <w:rFonts w:cstheme="minorHAnsi"/>
              </w:rPr>
              <w:t xml:space="preserve"> w</w:t>
            </w:r>
            <w:r>
              <w:t> </w:t>
            </w:r>
            <w:r>
              <w:rPr>
                <w:rFonts w:cstheme="minorHAnsi"/>
              </w:rPr>
              <w:t>utworze</w:t>
            </w:r>
          </w:p>
          <w:p w14:paraId="3A3BE12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omawia funkcję przymiotnika </w:t>
            </w:r>
            <w:r>
              <w:rPr>
                <w:rFonts w:cstheme="minorHAnsi"/>
                <w:i/>
              </w:rPr>
              <w:t>ostatni</w:t>
            </w:r>
          </w:p>
          <w:p w14:paraId="263A50F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wydarzenia historyczne wspomniane w</w:t>
            </w:r>
            <w:r>
              <w:t> </w:t>
            </w:r>
            <w:r>
              <w:rPr>
                <w:rFonts w:cstheme="minorHAnsi"/>
              </w:rPr>
              <w:t>utworze</w:t>
            </w:r>
          </w:p>
          <w:p w14:paraId="2641EB5A" w14:textId="77777777" w:rsidR="000B561C" w:rsidRDefault="000B561C" w:rsidP="00773C4E">
            <w:pPr>
              <w:pStyle w:val="Akapitzlist"/>
              <w:numPr>
                <w:ilvl w:val="0"/>
                <w:numId w:val="21"/>
              </w:numPr>
              <w:spacing w:after="60"/>
              <w:ind w:left="357" w:hanging="357"/>
            </w:pPr>
            <w:r>
              <w:rPr>
                <w:rFonts w:cstheme="minorHAnsi"/>
              </w:rPr>
              <w:t>omawia funkcję przedrostka -</w:t>
            </w:r>
            <w:r>
              <w:rPr>
                <w:rFonts w:cstheme="minorHAnsi"/>
                <w:i/>
              </w:rPr>
              <w:t>arcy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9EEB5AF" w14:textId="77777777" w:rsidR="000B561C" w:rsidRDefault="000B561C" w:rsidP="00773C4E">
            <w:pPr>
              <w:pStyle w:val="Akapitzlist"/>
              <w:numPr>
                <w:ilvl w:val="0"/>
                <w:numId w:val="22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interpretuje kontekst historyczny w</w:t>
            </w:r>
            <w:r>
              <w:t> </w:t>
            </w:r>
            <w:r>
              <w:rPr>
                <w:rFonts w:cstheme="minorHAnsi"/>
                <w:i/>
              </w:rPr>
              <w:t>Panu Tadeuszu</w:t>
            </w:r>
          </w:p>
        </w:tc>
      </w:tr>
      <w:tr w:rsidR="000B561C" w14:paraId="6132883D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90B0E39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17.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82D6FAE" w14:textId="77777777" w:rsidR="000B561C" w:rsidRDefault="000B561C">
            <w:pPr>
              <w:spacing w:before="60"/>
              <w:textAlignment w:val="baseline"/>
              <w:rPr>
                <w:rFonts w:eastAsia="Times New Roman" w:cstheme="minorHAnsi"/>
                <w:b/>
                <w:i/>
                <w:lang w:eastAsia="pl-PL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 xml:space="preserve">83. </w:t>
            </w:r>
            <w:r>
              <w:rPr>
                <w:rFonts w:eastAsia="Times New Roman" w:cstheme="minorHAnsi"/>
                <w:b/>
                <w:lang w:eastAsia="pl-PL"/>
              </w:rPr>
              <w:t xml:space="preserve">Epicki </w:t>
            </w:r>
            <w:r>
              <w:rPr>
                <w:rFonts w:eastAsia="Times New Roman" w:cstheme="minorHAnsi"/>
                <w:b/>
                <w:i/>
                <w:lang w:eastAsia="pl-PL"/>
              </w:rPr>
              <w:t>Pan Tadeusz</w:t>
            </w:r>
          </w:p>
          <w:p w14:paraId="62225148" w14:textId="77777777" w:rsidR="000B561C" w:rsidRDefault="000B561C">
            <w:pPr>
              <w:spacing w:before="60" w:after="60"/>
            </w:pPr>
            <w:r>
              <w:t>LEKTUROWNIK</w:t>
            </w:r>
          </w:p>
          <w:p w14:paraId="599526A6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Adam Mickiewicz, </w:t>
            </w:r>
            <w:r>
              <w:rPr>
                <w:rFonts w:eastAsia="Times New Roman" w:cstheme="minorHAnsi"/>
                <w:i/>
                <w:lang w:eastAsia="pl-PL"/>
              </w:rPr>
              <w:t>Pan Tadeusz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9F892E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pojęcia: </w:t>
            </w:r>
            <w:r>
              <w:rPr>
                <w:rFonts w:cstheme="minorHAnsi"/>
                <w:i/>
              </w:rPr>
              <w:t>epicki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  <w:iCs/>
              </w:rPr>
              <w:t>epopeja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  <w:iCs/>
              </w:rPr>
              <w:t>epopeja narodowa</w:t>
            </w:r>
          </w:p>
          <w:p w14:paraId="6029B27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informacje w</w:t>
            </w:r>
            <w:r>
              <w:t> </w:t>
            </w:r>
            <w:r>
              <w:rPr>
                <w:rFonts w:cstheme="minorHAnsi"/>
              </w:rPr>
              <w:t>wywiadzie</w:t>
            </w:r>
          </w:p>
          <w:p w14:paraId="3AB1532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adaptację filmową</w:t>
            </w:r>
          </w:p>
          <w:p w14:paraId="3FD0E98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stworzyć notatkę, recenzję</w:t>
            </w:r>
          </w:p>
          <w:p w14:paraId="4C9B7D0A" w14:textId="77777777" w:rsidR="000B561C" w:rsidRDefault="000B561C" w:rsidP="00773C4E">
            <w:pPr>
              <w:pStyle w:val="Akapitzlist"/>
              <w:numPr>
                <w:ilvl w:val="0"/>
                <w:numId w:val="23"/>
              </w:numPr>
            </w:pPr>
            <w:r>
              <w:rPr>
                <w:rFonts w:cstheme="minorHAnsi"/>
              </w:rPr>
              <w:t>wie, co to jest treść i zakres znaczeniowy wyrazów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418CDC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podaje przykłady utworów epickich</w:t>
            </w:r>
          </w:p>
          <w:p w14:paraId="469B7A1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wyszukuje informacje w</w:t>
            </w:r>
            <w:r>
              <w:t> </w:t>
            </w:r>
            <w:r>
              <w:rPr>
                <w:rFonts w:cstheme="minorHAnsi"/>
              </w:rPr>
              <w:t>wywiadzie,</w:t>
            </w:r>
          </w:p>
          <w:p w14:paraId="55A8085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to jest epopeja i epopeja narodowa</w:t>
            </w:r>
          </w:p>
          <w:p w14:paraId="2A55DE9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formułuje opinię na temat adaptacji filmowej</w:t>
            </w:r>
          </w:p>
          <w:p w14:paraId="3B48CB3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 kierunkiem tworzy notatkę i</w:t>
            </w:r>
            <w:r>
              <w:t> </w:t>
            </w:r>
            <w:r>
              <w:rPr>
                <w:rFonts w:cstheme="minorHAnsi"/>
              </w:rPr>
              <w:t>recenzję</w:t>
            </w:r>
          </w:p>
          <w:p w14:paraId="72A851E5" w14:textId="77777777" w:rsidR="000B561C" w:rsidRDefault="000B561C" w:rsidP="00773C4E">
            <w:pPr>
              <w:pStyle w:val="Akapitzlist"/>
              <w:numPr>
                <w:ilvl w:val="0"/>
                <w:numId w:val="23"/>
              </w:numPr>
              <w:spacing w:after="60"/>
              <w:ind w:left="357" w:hanging="357"/>
            </w:pPr>
            <w:r>
              <w:rPr>
                <w:rFonts w:cstheme="minorHAnsi"/>
              </w:rPr>
              <w:t>rozpoznaje treść i</w:t>
            </w:r>
            <w:r>
              <w:t> </w:t>
            </w:r>
            <w:r>
              <w:rPr>
                <w:rFonts w:cstheme="minorHAnsi"/>
              </w:rPr>
              <w:t>zakres znaczeniowy wyrazów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E5AAD6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wypowiada się na temat pojęcia</w:t>
            </w:r>
            <w:r>
              <w:rPr>
                <w:rFonts w:cstheme="minorHAnsi"/>
                <w:i/>
              </w:rPr>
              <w:t xml:space="preserve"> epicki</w:t>
            </w:r>
          </w:p>
          <w:p w14:paraId="37BA77B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informacje z</w:t>
            </w:r>
            <w:r>
              <w:t> </w:t>
            </w:r>
            <w:r>
              <w:rPr>
                <w:rFonts w:cstheme="minorHAnsi"/>
              </w:rPr>
              <w:t>wywiadu</w:t>
            </w:r>
          </w:p>
          <w:p w14:paraId="078FB5F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wskazuje cechy epopei i epopei narodowej</w:t>
            </w:r>
          </w:p>
          <w:p w14:paraId="2F45BD8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opinię na temat adaptacji filmowej</w:t>
            </w:r>
          </w:p>
          <w:p w14:paraId="2185696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notatkę i</w:t>
            </w:r>
            <w:r>
              <w:t> </w:t>
            </w:r>
            <w:r>
              <w:rPr>
                <w:rFonts w:cstheme="minorHAnsi"/>
              </w:rPr>
              <w:t>recenzję</w:t>
            </w:r>
          </w:p>
          <w:p w14:paraId="162910C0" w14:textId="77777777" w:rsidR="000B561C" w:rsidRDefault="000B561C" w:rsidP="00773C4E">
            <w:pPr>
              <w:pStyle w:val="Akapitzlist"/>
              <w:numPr>
                <w:ilvl w:val="0"/>
                <w:numId w:val="23"/>
              </w:numPr>
            </w:pPr>
            <w:r>
              <w:rPr>
                <w:rFonts w:cstheme="minorHAnsi"/>
              </w:rPr>
              <w:t>wypowiada się na temat treści i zakresu znaczeniowego wyrazów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0744D0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definiuje pojęcia: </w:t>
            </w:r>
            <w:r>
              <w:rPr>
                <w:rFonts w:cstheme="minorHAnsi"/>
                <w:i/>
              </w:rPr>
              <w:t>epicki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  <w:iCs/>
              </w:rPr>
              <w:t>epopeja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  <w:iCs/>
              </w:rPr>
              <w:t>epopeja narodowa</w:t>
            </w:r>
          </w:p>
          <w:p w14:paraId="48BCA12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porządkuje informacje z</w:t>
            </w:r>
            <w:r>
              <w:t> </w:t>
            </w:r>
            <w:r>
              <w:rPr>
                <w:rFonts w:cstheme="minorHAnsi"/>
              </w:rPr>
              <w:t>wywiadu</w:t>
            </w:r>
          </w:p>
          <w:p w14:paraId="077EF5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opinię na temat adaptacji filmowej</w:t>
            </w:r>
          </w:p>
          <w:p w14:paraId="2CA9F41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funkcjonalną notatkę</w:t>
            </w:r>
          </w:p>
          <w:p w14:paraId="0F0554D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ciekawą recenzję</w:t>
            </w:r>
          </w:p>
          <w:p w14:paraId="5A95ABED" w14:textId="77777777" w:rsidR="000B561C" w:rsidRDefault="000B561C" w:rsidP="00773C4E">
            <w:pPr>
              <w:pStyle w:val="Akapitzlist"/>
              <w:numPr>
                <w:ilvl w:val="0"/>
                <w:numId w:val="23"/>
              </w:numPr>
            </w:pPr>
            <w:r>
              <w:rPr>
                <w:rFonts w:cstheme="minorHAnsi"/>
              </w:rPr>
              <w:t>omawia treść i</w:t>
            </w:r>
            <w:r>
              <w:t> </w:t>
            </w:r>
            <w:r>
              <w:rPr>
                <w:rFonts w:cstheme="minorHAnsi"/>
              </w:rPr>
              <w:t>zakres znaczeniowy wyrazów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AF196CA" w14:textId="77777777" w:rsidR="000B561C" w:rsidRDefault="000B561C" w:rsidP="00773C4E">
            <w:pPr>
              <w:pStyle w:val="Akapitzlist"/>
              <w:numPr>
                <w:ilvl w:val="0"/>
                <w:numId w:val="23"/>
              </w:numPr>
              <w:spacing w:before="60"/>
              <w:ind w:left="357" w:hanging="357"/>
            </w:pPr>
            <w:r>
              <w:rPr>
                <w:rFonts w:cstheme="minorHAnsi"/>
              </w:rPr>
              <w:t xml:space="preserve">samodzielnie interpretuje </w:t>
            </w:r>
            <w:r>
              <w:rPr>
                <w:rFonts w:cstheme="minorHAnsi"/>
                <w:i/>
              </w:rPr>
              <w:t>Pana Tadeusza</w:t>
            </w:r>
            <w:r>
              <w:rPr>
                <w:rFonts w:cstheme="minorHAnsi"/>
              </w:rPr>
              <w:t xml:space="preserve"> jako utwór epicki</w:t>
            </w:r>
          </w:p>
        </w:tc>
      </w:tr>
      <w:tr w:rsidR="000B561C" w14:paraId="5117459F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AA18996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18.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228423E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12. Ogórki i grzyby – do czego potrzebna nam tradycja?</w:t>
            </w:r>
          </w:p>
          <w:p w14:paraId="6D821CF0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Joanna Puchalska,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Dziedziczki Soplicowa</w:t>
            </w:r>
            <w:r>
              <w:rPr>
                <w:rStyle w:val="normaltextrun"/>
                <w:rFonts w:cstheme="minorHAnsi"/>
                <w:i/>
                <w:iCs/>
              </w:rPr>
              <w:t xml:space="preserve"> </w:t>
            </w:r>
            <w:r>
              <w:rPr>
                <w:rStyle w:val="normaltextrun"/>
                <w:rFonts w:cstheme="minorHAnsi"/>
                <w:iCs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39D09E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rozpoznaje czasowniki</w:t>
            </w:r>
          </w:p>
          <w:p w14:paraId="2A92310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pojęcia </w:t>
            </w:r>
            <w:r>
              <w:rPr>
                <w:rFonts w:cstheme="minorHAnsi"/>
                <w:i/>
              </w:rPr>
              <w:t>obyczaj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</w:rPr>
              <w:t>tradycja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</w:rPr>
              <w:t>tradycja kulinarna</w:t>
            </w:r>
          </w:p>
          <w:p w14:paraId="4570676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zna nazwę </w:t>
            </w:r>
            <w:r>
              <w:rPr>
                <w:rFonts w:cstheme="minorHAnsi"/>
                <w:i/>
              </w:rPr>
              <w:t>Kresy Wschodnie</w:t>
            </w:r>
          </w:p>
          <w:p w14:paraId="043CF18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informacje w tekście</w:t>
            </w:r>
          </w:p>
          <w:p w14:paraId="3109B61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wskazuje wyznaczniki pozwalające na porównanie tekstów</w:t>
            </w:r>
          </w:p>
          <w:p w14:paraId="5C9B23C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formułować opinię</w:t>
            </w:r>
          </w:p>
          <w:p w14:paraId="46B7CB67" w14:textId="77777777" w:rsidR="000B561C" w:rsidRDefault="000B561C" w:rsidP="00773C4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rPr>
                <w:rFonts w:cstheme="minorHAnsi"/>
              </w:rPr>
              <w:t>zna specyfikę książki kucharskiej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40306E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uzupełnia tekst czasownikami we właściwej formie</w:t>
            </w:r>
          </w:p>
          <w:p w14:paraId="532CDFF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podaje przykłady tradycji, obyczaju</w:t>
            </w:r>
          </w:p>
          <w:p w14:paraId="7B9950A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czego dotyczy tradycja kulinarna</w:t>
            </w:r>
          </w:p>
          <w:p w14:paraId="43B8513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gdzie leżą Kresy Wschodnie</w:t>
            </w:r>
          </w:p>
          <w:p w14:paraId="1111761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wyszukuje informacje w tekście</w:t>
            </w:r>
          </w:p>
          <w:p w14:paraId="65EC1D8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porównuje teksty</w:t>
            </w:r>
          </w:p>
          <w:p w14:paraId="2E35C7B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formułuje opinię na temat tradycji</w:t>
            </w:r>
          </w:p>
          <w:p w14:paraId="603AB09C" w14:textId="77777777" w:rsidR="000B561C" w:rsidRDefault="000B561C" w:rsidP="00773C4E">
            <w:pPr>
              <w:pStyle w:val="Akapitzlist"/>
              <w:numPr>
                <w:ilvl w:val="0"/>
                <w:numId w:val="24"/>
              </w:numPr>
              <w:spacing w:after="60"/>
              <w:ind w:left="357" w:hanging="357"/>
            </w:pPr>
            <w:r>
              <w:rPr>
                <w:rFonts w:cstheme="minorHAnsi"/>
              </w:rPr>
              <w:t>zbiera materiały do książki kucharskiej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6962C4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określa formy uzupełnionych czasowników</w:t>
            </w:r>
          </w:p>
          <w:p w14:paraId="0A2EB2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przykłady tradycji, obyczaju</w:t>
            </w:r>
          </w:p>
          <w:p w14:paraId="3C75921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tradycji kulinarnej</w:t>
            </w:r>
          </w:p>
          <w:p w14:paraId="0572ED0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opowiada o Kresach Wschodnich</w:t>
            </w:r>
          </w:p>
          <w:p w14:paraId="24FBE9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informacje z tekstu</w:t>
            </w:r>
          </w:p>
          <w:p w14:paraId="6F39CA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porównanie tekstów</w:t>
            </w:r>
          </w:p>
          <w:p w14:paraId="1708A2C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opinię</w:t>
            </w:r>
          </w:p>
          <w:p w14:paraId="41584D62" w14:textId="77777777" w:rsidR="000B561C" w:rsidRDefault="000B561C" w:rsidP="00773C4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rPr>
                <w:rFonts w:cstheme="minorHAnsi"/>
              </w:rPr>
              <w:t>omawia materiały do książki kucharskiej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39D73D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uzupełnia tekst czasownikami we właściwej formie, określa te formy</w:t>
            </w:r>
          </w:p>
          <w:p w14:paraId="7A7173F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wyjaśnia, co to jest obyczaj, tradycja oraz czego dotyczy tradycja kulinarna</w:t>
            </w:r>
          </w:p>
          <w:p w14:paraId="6D79BBF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charakteryzuje Kresy Wschodnie</w:t>
            </w:r>
          </w:p>
          <w:p w14:paraId="722DD83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porządkuje informacje z tekstu</w:t>
            </w:r>
          </w:p>
          <w:p w14:paraId="63CC80D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wyciąga wnioski z porównania tekstów</w:t>
            </w:r>
          </w:p>
          <w:p w14:paraId="377756E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opinię na temat tradycji</w:t>
            </w:r>
          </w:p>
          <w:p w14:paraId="784DA87E" w14:textId="77777777" w:rsidR="000B561C" w:rsidRDefault="000B561C" w:rsidP="00773C4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rPr>
                <w:rFonts w:cstheme="minorHAnsi"/>
              </w:rPr>
              <w:t>tworzy książkę kucharską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645DC0A" w14:textId="77777777" w:rsidR="000B561C" w:rsidRDefault="000B561C" w:rsidP="00773C4E">
            <w:pPr>
              <w:pStyle w:val="Akapitzlist"/>
              <w:numPr>
                <w:ilvl w:val="0"/>
                <w:numId w:val="25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analizuje i interpretuje tekst</w:t>
            </w:r>
          </w:p>
        </w:tc>
      </w:tr>
      <w:tr w:rsidR="000B561C" w14:paraId="389BC521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4D6C460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19.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E3841A9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13. O Kowalskim i Nowaku, czyli odmiana imion i nazwisk w języku polskim</w:t>
            </w:r>
          </w:p>
          <w:p w14:paraId="0F3BBF5F" w14:textId="77777777" w:rsidR="000B561C" w:rsidRDefault="000B561C">
            <w:pPr>
              <w:spacing w:before="60" w:after="60"/>
            </w:pPr>
            <w:r>
              <w:t>fleksja, ortografia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22964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wie, że imiona i nazwiska się odmieniają </w:t>
            </w:r>
          </w:p>
          <w:p w14:paraId="08F6A7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że imiona i nazwiska mają swoje pochodzenie</w:t>
            </w:r>
          </w:p>
          <w:p w14:paraId="7991A15F" w14:textId="77777777" w:rsidR="000B561C" w:rsidRDefault="000B561C" w:rsidP="00773C4E">
            <w:pPr>
              <w:pStyle w:val="Akapitzlist"/>
              <w:numPr>
                <w:ilvl w:val="0"/>
                <w:numId w:val="26"/>
              </w:numPr>
              <w:spacing w:after="60"/>
              <w:ind w:left="357" w:hanging="357"/>
            </w:pPr>
            <w:r>
              <w:rPr>
                <w:rFonts w:cstheme="minorHAnsi"/>
              </w:rPr>
              <w:t>wie, jak odmieniać imiona i nazwiska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2E8A82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zna zasady odmiany imion i nazwisk</w:t>
            </w:r>
          </w:p>
          <w:p w14:paraId="1288757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pochodzenie niektórych nazwisk</w:t>
            </w:r>
          </w:p>
          <w:p w14:paraId="180FACD4" w14:textId="77777777" w:rsidR="000B561C" w:rsidRDefault="000B561C" w:rsidP="00773C4E">
            <w:pPr>
              <w:pStyle w:val="Akapitzlist"/>
              <w:numPr>
                <w:ilvl w:val="0"/>
                <w:numId w:val="26"/>
              </w:numPr>
              <w:spacing w:after="60"/>
              <w:ind w:left="357" w:hanging="357"/>
            </w:pPr>
            <w:r>
              <w:rPr>
                <w:rFonts w:cstheme="minorHAnsi"/>
              </w:rPr>
              <w:t>zna poprawne formy imion i nazwisk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C65FCE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zasady odmiany imion i nazwisk</w:t>
            </w:r>
          </w:p>
          <w:p w14:paraId="5FA348F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pochodzenie niektórych nazwisk</w:t>
            </w:r>
          </w:p>
          <w:p w14:paraId="1632DD90" w14:textId="77777777" w:rsidR="000B561C" w:rsidRDefault="000B561C" w:rsidP="00773C4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rPr>
                <w:rFonts w:cstheme="minorHAnsi"/>
              </w:rPr>
              <w:t>omawia poprawne formy odmiany imion i nazwisk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86A88C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stosuje zasady odmiany imion i nazwisk</w:t>
            </w:r>
          </w:p>
          <w:p w14:paraId="6A0DD4E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wyjaśnia pochodzenie niektórych nazwisk</w:t>
            </w:r>
          </w:p>
          <w:p w14:paraId="2FAD1B2D" w14:textId="77777777" w:rsidR="000B561C" w:rsidRDefault="000B561C" w:rsidP="00773C4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rPr>
                <w:rFonts w:cstheme="minorHAnsi"/>
              </w:rPr>
              <w:t>stosuje poprawne formy imion i nazwisk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EF859DA" w14:textId="77777777" w:rsidR="000B561C" w:rsidRDefault="000B561C" w:rsidP="00773C4E">
            <w:pPr>
              <w:pStyle w:val="Akapitzlist"/>
              <w:numPr>
                <w:ilvl w:val="0"/>
                <w:numId w:val="27"/>
              </w:numPr>
              <w:spacing w:before="60"/>
              <w:ind w:left="357" w:hanging="357"/>
            </w:pPr>
            <w:r>
              <w:rPr>
                <w:rFonts w:cstheme="minorHAnsi"/>
              </w:rPr>
              <w:t>poprawnie odmienia imiona i nazwiska</w:t>
            </w:r>
          </w:p>
        </w:tc>
      </w:tr>
      <w:tr w:rsidR="000B561C" w14:paraId="7EDB81B5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E66106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20.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324FB73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14. Tradycje znane i nieznane</w:t>
            </w:r>
          </w:p>
          <w:p w14:paraId="3CCF1D34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Józef Ignacy Kraszewski,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>Stara baśń</w:t>
            </w:r>
            <w:r>
              <w:rPr>
                <w:rFonts w:eastAsia="OpenSans-Regular" w:cs="Times New Roman"/>
                <w:color w:val="000000"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0A03718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pojęcie </w:t>
            </w:r>
            <w:r>
              <w:rPr>
                <w:rFonts w:cstheme="minorHAnsi"/>
                <w:i/>
              </w:rPr>
              <w:t>tradycja</w:t>
            </w:r>
          </w:p>
          <w:p w14:paraId="4D6E9771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narrację, czas akcji, elementy świata przedstawionego</w:t>
            </w:r>
          </w:p>
          <w:p w14:paraId="26B4B07B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pojęcie </w:t>
            </w:r>
            <w:r>
              <w:rPr>
                <w:rFonts w:cstheme="minorHAnsi"/>
                <w:i/>
              </w:rPr>
              <w:t>rytuał</w:t>
            </w:r>
          </w:p>
          <w:p w14:paraId="7CE31DC5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że ogień może mieć znaczenie symboliczne</w:t>
            </w:r>
          </w:p>
          <w:p w14:paraId="2FFA0C86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to jest archaizm</w:t>
            </w:r>
          </w:p>
          <w:p w14:paraId="26BF3132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podstawowe zasady pisowni nazw świąt i zwyczajów</w:t>
            </w:r>
          </w:p>
          <w:p w14:paraId="0FCF0DB4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specyfikę komiksu</w:t>
            </w:r>
          </w:p>
          <w:p w14:paraId="154D7142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napisać zaproszenie</w:t>
            </w:r>
          </w:p>
          <w:p w14:paraId="56FEB3A9" w14:textId="77777777" w:rsidR="000B561C" w:rsidRDefault="000B561C" w:rsidP="00773C4E">
            <w:pPr>
              <w:pStyle w:val="Akapitzlist"/>
              <w:numPr>
                <w:ilvl w:val="0"/>
                <w:numId w:val="29"/>
              </w:numPr>
              <w:spacing w:after="60"/>
              <w:ind w:left="357" w:hanging="357"/>
            </w:pPr>
            <w:r>
              <w:rPr>
                <w:rFonts w:cstheme="minorHAnsi"/>
              </w:rPr>
              <w:t>wie, jak napisać opowiadanie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43F4D9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wyszukuje informacje na temat dawnych świąt słowiańskich</w:t>
            </w:r>
          </w:p>
          <w:p w14:paraId="0B8F47C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to jest tradycja</w:t>
            </w:r>
          </w:p>
          <w:p w14:paraId="12C0AB0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określa czas akcji,</w:t>
            </w:r>
          </w:p>
          <w:p w14:paraId="046E055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wymienia elementy świata przedstawionego</w:t>
            </w:r>
          </w:p>
          <w:p w14:paraId="0BCE726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na czym polega rytuał</w:t>
            </w:r>
          </w:p>
          <w:p w14:paraId="0A07B6E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symbolikę ognia</w:t>
            </w:r>
          </w:p>
          <w:p w14:paraId="6501964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wskazuje archaizmy</w:t>
            </w:r>
          </w:p>
          <w:p w14:paraId="08F04A5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zasady pisowni nazw świąt i zwyczajów</w:t>
            </w:r>
          </w:p>
          <w:p w14:paraId="0560A5D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różne typy narracji</w:t>
            </w:r>
          </w:p>
          <w:p w14:paraId="67C66EA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przy pomocy tworzy fragment komiksu</w:t>
            </w:r>
          </w:p>
          <w:p w14:paraId="42902F8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pisze zaproszenie</w:t>
            </w:r>
          </w:p>
          <w:p w14:paraId="307BF143" w14:textId="77777777" w:rsidR="000B561C" w:rsidRDefault="000B561C" w:rsidP="00773C4E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rPr>
                <w:rFonts w:cstheme="minorHAnsi"/>
              </w:rPr>
              <w:t>pisze proste opowiadanie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DE3590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informacje na temat dawnych świąt słowiańskich</w:t>
            </w:r>
          </w:p>
          <w:p w14:paraId="35DC2D0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tradycji</w:t>
            </w:r>
          </w:p>
          <w:p w14:paraId="5AB82F3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o czasie akcji, elementach świata przedstawionego, archaizmach, narracji</w:t>
            </w:r>
          </w:p>
          <w:p w14:paraId="66F7803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wyjaśnia, czym jest rytuał</w:t>
            </w:r>
          </w:p>
          <w:p w14:paraId="3FFE527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symbolikę ognia</w:t>
            </w:r>
          </w:p>
          <w:p w14:paraId="1AAD5CB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zasady pisowni nazw świąt i zwyczajów</w:t>
            </w:r>
          </w:p>
          <w:p w14:paraId="07CAC40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fragment komiksu</w:t>
            </w:r>
          </w:p>
          <w:p w14:paraId="08CE26F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pisze oryginalne zaproszenie</w:t>
            </w:r>
          </w:p>
          <w:p w14:paraId="67B8B773" w14:textId="77777777" w:rsidR="000B561C" w:rsidRDefault="000B561C" w:rsidP="00773C4E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rPr>
                <w:rFonts w:cstheme="minorHAnsi"/>
              </w:rPr>
              <w:t>pisze opowiadanie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462B70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porządkuje informacje na temat dawnych świąt słowiańskich</w:t>
            </w:r>
          </w:p>
          <w:p w14:paraId="4A156CB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wskaźniki tradycji, czas akcji, elementy świata przedstawionego, narrację i rytuały opisane w utworze</w:t>
            </w:r>
          </w:p>
          <w:p w14:paraId="32F8F0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wyjaśnia znaczenie symboliki ognia</w:t>
            </w:r>
          </w:p>
          <w:p w14:paraId="133C36B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funkcje archaizmów</w:t>
            </w:r>
          </w:p>
          <w:p w14:paraId="080B85F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stosuje w praktyce zasady pisowni nazw świąt i zwyczajów</w:t>
            </w:r>
          </w:p>
          <w:p w14:paraId="3D1FF2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ciekawy fragment komiksu</w:t>
            </w:r>
          </w:p>
          <w:p w14:paraId="0D9E96E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pisze zaproszenie, zachowując wszystkie wyznaczniki tej formy wypowiedzi</w:t>
            </w:r>
          </w:p>
          <w:p w14:paraId="181051EC" w14:textId="77777777" w:rsidR="000B561C" w:rsidRDefault="000B561C" w:rsidP="00773C4E">
            <w:pPr>
              <w:pStyle w:val="Akapitzlist"/>
              <w:numPr>
                <w:ilvl w:val="0"/>
                <w:numId w:val="29"/>
              </w:numPr>
              <w:spacing w:after="60"/>
              <w:ind w:left="357" w:hanging="357"/>
            </w:pPr>
            <w:r>
              <w:rPr>
                <w:rFonts w:cstheme="minorHAnsi"/>
              </w:rPr>
              <w:t>pisze twórcze opowiadanie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5238614" w14:textId="77777777" w:rsidR="000B561C" w:rsidRDefault="000B561C" w:rsidP="00773C4E">
            <w:pPr>
              <w:pStyle w:val="Akapitzlist"/>
              <w:numPr>
                <w:ilvl w:val="0"/>
                <w:numId w:val="30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analizuje i interpretuje tekst</w:t>
            </w:r>
          </w:p>
        </w:tc>
      </w:tr>
      <w:tr w:rsidR="000B561C" w14:paraId="01389986" w14:textId="77777777" w:rsidTr="000B561C">
        <w:trPr>
          <w:cantSplit/>
          <w:trHeight w:val="567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60BF1CB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21.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347C818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15. Kiedy tradycje mogą zanikać?</w:t>
            </w:r>
          </w:p>
          <w:p w14:paraId="03D42846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rFonts w:eastAsia="Times New Roman" w:cstheme="minorHAnsi"/>
                <w:lang w:eastAsia="pl-PL"/>
              </w:rPr>
              <w:t>Jan Kochanowski,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 xml:space="preserve"> Pieśń świętojańska o Sobótce</w:t>
            </w:r>
            <w:r>
              <w:rPr>
                <w:rFonts w:eastAsia="Times New Roman" w:cstheme="minorHAnsi"/>
                <w:lang w:eastAsia="pl-PL"/>
              </w:rPr>
              <w:t xml:space="preserve"> </w:t>
            </w:r>
            <w:r>
              <w:rPr>
                <w:rFonts w:cstheme="minorHAnsi"/>
                <w:bCs/>
              </w:rPr>
              <w:t>(</w:t>
            </w:r>
            <w:r>
              <w:rPr>
                <w:rFonts w:cstheme="minorHAnsi"/>
                <w:iCs/>
              </w:rPr>
              <w:t>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D19B9F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co to są synonimy</w:t>
            </w:r>
          </w:p>
          <w:p w14:paraId="5EFFAC2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pieśń jako gatunek liryczny</w:t>
            </w:r>
          </w:p>
          <w:p w14:paraId="117BCD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uważnie ogląda obraz</w:t>
            </w:r>
          </w:p>
          <w:p w14:paraId="55877AF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kojarzy pojęcie tradycji słowiańskiej</w:t>
            </w:r>
          </w:p>
          <w:p w14:paraId="4985634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wagę tradycji w życiu człowieka</w:t>
            </w:r>
          </w:p>
          <w:p w14:paraId="1D3E2C7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stworzyć plan</w:t>
            </w:r>
          </w:p>
          <w:p w14:paraId="753D1910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stworzyć wypowiedź argumentacyjną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3F7655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zestawia synonimy z różnymi tradycjami</w:t>
            </w:r>
          </w:p>
          <w:p w14:paraId="04F85FA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cechy pieśni</w:t>
            </w:r>
          </w:p>
          <w:p w14:paraId="477A4C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pojęcie </w:t>
            </w:r>
            <w:r>
              <w:rPr>
                <w:rFonts w:cstheme="minorHAnsi"/>
                <w:i/>
              </w:rPr>
              <w:t>sielanka</w:t>
            </w:r>
            <w:r>
              <w:rPr>
                <w:rFonts w:cstheme="minorHAnsi"/>
              </w:rPr>
              <w:t xml:space="preserve"> </w:t>
            </w:r>
          </w:p>
          <w:p w14:paraId="39D00BD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wskazuje elementy przedstawieniowe obrazu</w:t>
            </w:r>
          </w:p>
          <w:p w14:paraId="7D63D7B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elementy tradycji słowiańskiej w utworze renesansowym</w:t>
            </w:r>
          </w:p>
          <w:p w14:paraId="7A57EE7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roli tradycji w życiu człowieka</w:t>
            </w:r>
          </w:p>
          <w:p w14:paraId="1A64E4E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plan</w:t>
            </w:r>
          </w:p>
          <w:p w14:paraId="2BADAA37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ind w:left="357" w:hanging="357"/>
            </w:pPr>
            <w:r>
              <w:rPr>
                <w:rFonts w:cstheme="minorHAnsi"/>
              </w:rPr>
              <w:t>z pomocą tworzy wypowiedź argumentacyjną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067B9F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wypowiada się na temat synonimów związanych z różnymi tradycjami,</w:t>
            </w:r>
          </w:p>
          <w:p w14:paraId="665675E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pieśni, sielanki</w:t>
            </w:r>
          </w:p>
          <w:p w14:paraId="1DF6D1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elementy przedstawieniowe obrazu</w:t>
            </w:r>
          </w:p>
          <w:p w14:paraId="20C5668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elementów tradycji słowiańskiej w utworze renesansowym</w:t>
            </w:r>
          </w:p>
          <w:p w14:paraId="4FFB155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ocenia rolę tradycji w życiu człowieka</w:t>
            </w:r>
          </w:p>
          <w:p w14:paraId="6E6DC12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wyczerpujący plan</w:t>
            </w:r>
          </w:p>
          <w:p w14:paraId="0398EC1D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ind w:left="357" w:hanging="357"/>
            </w:pPr>
            <w:r>
              <w:rPr>
                <w:rFonts w:cstheme="minorHAnsi"/>
              </w:rPr>
              <w:t>tworzy wypowiedź argumentacyjną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CA6C5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wyjaśnia związek synonimów z różnymi tradycjami</w:t>
            </w:r>
          </w:p>
          <w:p w14:paraId="44EC716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cechy pieśni, sielanki</w:t>
            </w:r>
          </w:p>
          <w:p w14:paraId="3DC7EA2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interpretuje obraz</w:t>
            </w:r>
          </w:p>
          <w:p w14:paraId="396F345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elementy tradycji słowiańskiej w utworze renesansowym</w:t>
            </w:r>
          </w:p>
          <w:p w14:paraId="7A3884D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swoją ocenę roli tradycji w życiu człowieka</w:t>
            </w:r>
          </w:p>
          <w:p w14:paraId="654DEB2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pisze twórczy plan</w:t>
            </w:r>
          </w:p>
          <w:p w14:paraId="7942FB20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after="60"/>
              <w:ind w:left="357" w:hanging="357"/>
            </w:pPr>
            <w:r>
              <w:rPr>
                <w:rFonts w:cstheme="minorHAnsi"/>
              </w:rPr>
              <w:t>tworzy przekonującą wypowiedź argumentacyjną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9A8F12A" w14:textId="77777777" w:rsidR="000B561C" w:rsidRDefault="000B561C" w:rsidP="00773C4E">
            <w:pPr>
              <w:pStyle w:val="Akapitzlist"/>
              <w:numPr>
                <w:ilvl w:val="0"/>
                <w:numId w:val="31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analizuje i interpretuje tekst</w:t>
            </w:r>
          </w:p>
        </w:tc>
      </w:tr>
      <w:tr w:rsidR="000B561C" w14:paraId="109FBF5B" w14:textId="77777777" w:rsidTr="000B561C">
        <w:trPr>
          <w:cantSplit/>
          <w:trHeight w:val="567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366652C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22.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A442B5E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 xml:space="preserve">16. Co łączy ortografię z tradycją? </w:t>
            </w:r>
          </w:p>
          <w:p w14:paraId="64408731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t>ortografia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A8F5F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czym zajmuje się ortografia</w:t>
            </w:r>
          </w:p>
          <w:p w14:paraId="093D95E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że należy stosować reguły ortograficzne</w:t>
            </w:r>
          </w:p>
          <w:p w14:paraId="1AAC1975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rPr>
                <w:rFonts w:cstheme="minorHAnsi"/>
              </w:rPr>
              <w:t>z pomocą prezentuje wyniki pracy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75957D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zna podstawowe zasady polskiej ortografii</w:t>
            </w:r>
          </w:p>
          <w:p w14:paraId="198CF2F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ma świadomość słuszności i potrzeby stosowania reguł ortograficznych</w:t>
            </w:r>
          </w:p>
          <w:p w14:paraId="4F517EE3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ind w:left="357" w:hanging="357"/>
            </w:pPr>
            <w:r>
              <w:rPr>
                <w:rFonts w:cstheme="minorHAnsi"/>
              </w:rPr>
              <w:t>prezentuje wyniki pracy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47DBB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podstawowe zasady polskiej ortografii</w:t>
            </w:r>
          </w:p>
          <w:p w14:paraId="6681CE9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słuszności stosowania reguł ortograficznych</w:t>
            </w:r>
          </w:p>
          <w:p w14:paraId="1CDE4CC5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after="60"/>
              <w:ind w:left="357" w:hanging="357"/>
            </w:pPr>
            <w:r>
              <w:rPr>
                <w:rFonts w:cstheme="minorHAnsi"/>
              </w:rPr>
              <w:t>w ciekawy sposób prezentuje wyniki pracy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733EEF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stosuje w praktyce podstawowe zasady polskiej ortografii</w:t>
            </w:r>
          </w:p>
          <w:p w14:paraId="3E636BE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 słuszność i potrzebę stosowania reguł ortograficznych</w:t>
            </w:r>
          </w:p>
          <w:p w14:paraId="07300FAF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ind w:left="357" w:hanging="357"/>
            </w:pPr>
            <w:r>
              <w:rPr>
                <w:rFonts w:cstheme="minorHAnsi"/>
              </w:rPr>
              <w:t>w atrakcyjny sposób prezentuje wyniki pracy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9D662F9" w14:textId="77777777" w:rsidR="000B561C" w:rsidRDefault="000B561C" w:rsidP="00773C4E">
            <w:pPr>
              <w:pStyle w:val="Akapitzlist"/>
              <w:numPr>
                <w:ilvl w:val="0"/>
                <w:numId w:val="31"/>
              </w:numPr>
              <w:spacing w:before="60"/>
              <w:ind w:left="357" w:hanging="357"/>
            </w:pPr>
            <w:r>
              <w:rPr>
                <w:rFonts w:cstheme="minorHAnsi"/>
              </w:rPr>
              <w:t>pisze poprawnie ortograficznie</w:t>
            </w:r>
          </w:p>
        </w:tc>
      </w:tr>
      <w:tr w:rsidR="000B561C" w14:paraId="33760E31" w14:textId="77777777" w:rsidTr="000B561C">
        <w:trPr>
          <w:cantSplit/>
          <w:trHeight w:val="567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B7CB1D1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23.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9BE7BC3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b/>
                <w:bCs/>
                <w:color w:val="000000"/>
              </w:rPr>
              <w:t>17. Rzecz o rzeczy</w:t>
            </w:r>
            <w:r>
              <w:t xml:space="preserve"> </w:t>
            </w:r>
          </w:p>
          <w:p w14:paraId="7B9EC3B3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rFonts w:eastAsia="Times New Roman" w:cstheme="minorHAnsi"/>
                <w:lang w:eastAsia="pl-PL"/>
              </w:rPr>
              <w:t xml:space="preserve">Julian Tuwim,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Rzecz Czarnoleska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4C69E6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pojęcie tradycji literackiej</w:t>
            </w:r>
          </w:p>
          <w:p w14:paraId="22B73F9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to jest motyw</w:t>
            </w:r>
          </w:p>
          <w:p w14:paraId="6B10495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na czym polega animizacja</w:t>
            </w:r>
          </w:p>
          <w:p w14:paraId="6ADA909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że liczne wyrazy mają wiele znaczeń</w:t>
            </w:r>
          </w:p>
          <w:p w14:paraId="5DEA69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różne wizerunki Jana Kochanowskiego</w:t>
            </w:r>
          </w:p>
          <w:p w14:paraId="04EB4DB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wie, że są dzieła zrywające z tradycją literacką </w:t>
            </w:r>
          </w:p>
          <w:p w14:paraId="52118C4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formułuje prostą opinię</w:t>
            </w:r>
          </w:p>
          <w:p w14:paraId="063F19A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przymiotniki</w:t>
            </w:r>
          </w:p>
          <w:p w14:paraId="3DC79BF8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rPr>
                <w:rFonts w:cstheme="minorHAnsi"/>
              </w:rPr>
              <w:t>tworzy prostą ilustrację do wiersza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DB7487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to jest tradycja literacka,</w:t>
            </w:r>
          </w:p>
          <w:p w14:paraId="6B62FE9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główne motywy w wierszu</w:t>
            </w:r>
          </w:p>
          <w:p w14:paraId="4FCE34D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animizację</w:t>
            </w:r>
          </w:p>
          <w:p w14:paraId="34CDB5F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wie, że wyraz </w:t>
            </w:r>
            <w:r>
              <w:rPr>
                <w:rFonts w:cstheme="minorHAnsi"/>
                <w:i/>
              </w:rPr>
              <w:t>rzecz</w:t>
            </w:r>
            <w:r>
              <w:rPr>
                <w:rFonts w:cstheme="minorHAnsi"/>
              </w:rPr>
              <w:t xml:space="preserve"> ma różne znaczenia</w:t>
            </w:r>
          </w:p>
          <w:p w14:paraId="52CA450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zestawia różne wizerunki Jana Kochanowskiego</w:t>
            </w:r>
          </w:p>
          <w:p w14:paraId="34C7134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podaje przykłady dzieł zrywających z tradycją literacką</w:t>
            </w:r>
          </w:p>
          <w:p w14:paraId="543A8C2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formułuje opinię</w:t>
            </w:r>
          </w:p>
          <w:p w14:paraId="6520022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że od nazw miejscowości można tworzyć przymiotniki</w:t>
            </w:r>
          </w:p>
          <w:p w14:paraId="17FF2BF2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ind w:left="357" w:hanging="357"/>
            </w:pPr>
            <w:r>
              <w:rPr>
                <w:rFonts w:cstheme="minorHAnsi"/>
              </w:rPr>
              <w:t>tworzy ilustrację do wiersza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345A8F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pojęcie tradycji literackiej</w:t>
            </w:r>
          </w:p>
          <w:p w14:paraId="12702B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głównych motywów w wierszu</w:t>
            </w:r>
          </w:p>
          <w:p w14:paraId="74520A4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podaje przykłady animizacji</w:t>
            </w:r>
          </w:p>
          <w:p w14:paraId="0A60FDD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omawia znaczenia wyrazu </w:t>
            </w:r>
            <w:r>
              <w:rPr>
                <w:rFonts w:cstheme="minorHAnsi"/>
                <w:i/>
              </w:rPr>
              <w:t>rzecz</w:t>
            </w:r>
          </w:p>
          <w:p w14:paraId="45F6F5D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porównuje różne wizerunki Jana Kochanowskiego</w:t>
            </w:r>
          </w:p>
          <w:p w14:paraId="2E42706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przedstawia dzieła zrywające z tradycją literacką</w:t>
            </w:r>
          </w:p>
          <w:p w14:paraId="45DE1E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opinię</w:t>
            </w:r>
          </w:p>
          <w:p w14:paraId="753DE48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przymiotniki utworzone od nazw miejscowości</w:t>
            </w:r>
          </w:p>
          <w:p w14:paraId="6275572D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after="60"/>
              <w:ind w:left="357" w:hanging="357"/>
            </w:pPr>
            <w:r>
              <w:rPr>
                <w:rFonts w:cstheme="minorHAnsi"/>
              </w:rPr>
              <w:t>tworzy odpowiednią ilustrację do wiersza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9E397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wyjaśnia, co to jest tradycja literacka</w:t>
            </w:r>
          </w:p>
          <w:p w14:paraId="330FFF3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główne motywy w wierszu</w:t>
            </w:r>
          </w:p>
          <w:p w14:paraId="07BFEC6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określa funkcję animizacji</w:t>
            </w:r>
          </w:p>
          <w:p w14:paraId="68DC0C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stosuje wyraz </w:t>
            </w:r>
            <w:r>
              <w:rPr>
                <w:rFonts w:cstheme="minorHAnsi"/>
                <w:i/>
              </w:rPr>
              <w:t>rzecz</w:t>
            </w:r>
            <w:r>
              <w:rPr>
                <w:rFonts w:cstheme="minorHAnsi"/>
              </w:rPr>
              <w:t xml:space="preserve"> w różnych znaczeniach</w:t>
            </w:r>
          </w:p>
          <w:p w14:paraId="5CDB13E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różne wizerunki Jana Kochanowskiego</w:t>
            </w:r>
          </w:p>
          <w:p w14:paraId="5B968C9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dzieła zrywające z tradycją literacką</w:t>
            </w:r>
          </w:p>
          <w:p w14:paraId="399C14E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opinię</w:t>
            </w:r>
          </w:p>
          <w:p w14:paraId="33DAEDE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przymiotnik od nazwy miejscowości</w:t>
            </w:r>
          </w:p>
          <w:p w14:paraId="70E4DCA0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ind w:left="357" w:hanging="357"/>
            </w:pPr>
            <w:r>
              <w:rPr>
                <w:rFonts w:cstheme="minorHAnsi"/>
              </w:rPr>
              <w:t>tworzy oryginalną ilustrację do wiersza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6F0EB0D" w14:textId="77777777" w:rsidR="000B561C" w:rsidRDefault="000B561C" w:rsidP="00773C4E">
            <w:pPr>
              <w:pStyle w:val="Akapitzlist"/>
              <w:numPr>
                <w:ilvl w:val="0"/>
                <w:numId w:val="31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analizuje i interpretuje utwór</w:t>
            </w:r>
          </w:p>
        </w:tc>
      </w:tr>
      <w:tr w:rsidR="000B561C" w14:paraId="78424930" w14:textId="77777777" w:rsidTr="000B561C">
        <w:trPr>
          <w:cantSplit/>
          <w:trHeight w:val="567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30B37AE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24.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063EBCB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18. O tradycji rycerskiej w kulturze</w:t>
            </w:r>
          </w:p>
          <w:p w14:paraId="4459C5EE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rFonts w:eastAsia="Times New Roman" w:cstheme="minorHAnsi"/>
                <w:lang w:eastAsia="pl-PL"/>
              </w:rPr>
              <w:t xml:space="preserve">Andrzej Sapkowski,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Świat króla Artura</w:t>
            </w:r>
            <w:r>
              <w:rPr>
                <w:rFonts w:cstheme="minorHAnsi"/>
                <w:bCs/>
              </w:rPr>
              <w:t xml:space="preserve"> (</w:t>
            </w:r>
            <w:r>
              <w:rPr>
                <w:rFonts w:eastAsia="Times New Roman" w:cstheme="minorHAnsi"/>
                <w:iCs/>
              </w:rPr>
              <w:t>fragmenty</w:t>
            </w:r>
            <w:r>
              <w:rPr>
                <w:rFonts w:cstheme="minorHAnsi"/>
                <w:iCs/>
              </w:rPr>
              <w:t>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30B069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pojęcia: </w:t>
            </w:r>
            <w:r>
              <w:rPr>
                <w:rFonts w:cstheme="minorHAnsi"/>
                <w:i/>
              </w:rPr>
              <w:t>tradycja rycerska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</w:rPr>
              <w:t>kodeks rycerski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</w:rPr>
              <w:t>Okrągły Stół</w:t>
            </w:r>
          </w:p>
          <w:p w14:paraId="190995F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wartości rycerskie</w:t>
            </w:r>
          </w:p>
          <w:p w14:paraId="1FCC0CC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ułożyć plan wydarzeń</w:t>
            </w:r>
          </w:p>
          <w:p w14:paraId="7212665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nawiązania do tradycji rycerskiej</w:t>
            </w:r>
          </w:p>
          <w:p w14:paraId="46EDC93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uważnie ogląda rzeźbę oraz miniaturę średniowieczną</w:t>
            </w:r>
          </w:p>
          <w:p w14:paraId="2B4DFFB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na czym polega dialog</w:t>
            </w:r>
          </w:p>
          <w:p w14:paraId="6A576E5C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rPr>
                <w:rFonts w:cstheme="minorHAnsi"/>
              </w:rPr>
              <w:t>wie, jak sformułować opinię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731B4A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składa się na tradycję rycerską</w:t>
            </w:r>
          </w:p>
          <w:p w14:paraId="08ED81A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nazywa wartości rycerskie</w:t>
            </w:r>
          </w:p>
          <w:p w14:paraId="1A94BD7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czym był kodeks rycerski i Okrągły Stół</w:t>
            </w:r>
          </w:p>
          <w:p w14:paraId="57353C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plan wydarzeń</w:t>
            </w:r>
          </w:p>
          <w:p w14:paraId="30504C7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wyszukuje nawiązania do tradycji rycerskiej</w:t>
            </w:r>
          </w:p>
          <w:p w14:paraId="1391B3C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wskazuje elementy przedstawieniowe rzeźby</w:t>
            </w:r>
          </w:p>
          <w:p w14:paraId="57AB285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elementy przedstawieniowe miniatury średniowiecznej</w:t>
            </w:r>
          </w:p>
          <w:p w14:paraId="5C36A6C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prosty  dialog dotyczący kodeksu rycerskiego</w:t>
            </w:r>
          </w:p>
          <w:p w14:paraId="37A83991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/>
              <w:ind w:left="357" w:hanging="357"/>
            </w:pPr>
            <w:r>
              <w:rPr>
                <w:rFonts w:cstheme="minorHAnsi"/>
              </w:rPr>
              <w:t>formułuje opinię na temat aktualności zasad kodeksu rycerskiego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BB5486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tradycji rycerskiej, wartości rycerskich i kodeksu rycerskiego oraz nawiązań do tradycji rycerskiej</w:t>
            </w:r>
          </w:p>
          <w:p w14:paraId="04A7009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tradycje Okrągłego  Stołu</w:t>
            </w:r>
          </w:p>
          <w:p w14:paraId="15CD852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funkcjonalny plan wydarzeń</w:t>
            </w:r>
          </w:p>
          <w:p w14:paraId="087A182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elementy przedstawieniowe rzeźby</w:t>
            </w:r>
          </w:p>
          <w:p w14:paraId="4EFCD0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odczytuje symbolikę miniatury średniowiecznej</w:t>
            </w:r>
          </w:p>
          <w:p w14:paraId="53E8089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dialog dotyczący kodeksu rycerskiego</w:t>
            </w:r>
          </w:p>
          <w:p w14:paraId="079F33D3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/>
              <w:ind w:left="357" w:hanging="357"/>
            </w:pPr>
            <w:r>
              <w:rPr>
                <w:rFonts w:cstheme="minorHAnsi"/>
              </w:rPr>
              <w:t>prezentuje opinię na temat kodeksu rycerskiego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193CF6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wyznaczniki tradycji rycerskiej i wartości rycerskie</w:t>
            </w:r>
          </w:p>
          <w:p w14:paraId="1E87E97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wymienia zasady kodeksu rycerskiego</w:t>
            </w:r>
          </w:p>
          <w:p w14:paraId="5F149EF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Okrągłego Stołu</w:t>
            </w:r>
          </w:p>
          <w:p w14:paraId="3524926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na podstawie planu opowiada historię</w:t>
            </w:r>
          </w:p>
          <w:p w14:paraId="5710B7C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nawiązania do tradycji rycerskiej</w:t>
            </w:r>
          </w:p>
          <w:p w14:paraId="3767490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interpretuje rzeźbę</w:t>
            </w:r>
          </w:p>
          <w:p w14:paraId="10685A9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interpretuje miniaturę średniowieczną</w:t>
            </w:r>
          </w:p>
          <w:p w14:paraId="0E67572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dialog dotyczący kodeksu rycerskiego</w:t>
            </w:r>
          </w:p>
          <w:p w14:paraId="2D872AEB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/>
              <w:ind w:left="357" w:hanging="357"/>
            </w:pPr>
            <w:r>
              <w:rPr>
                <w:rFonts w:cstheme="minorHAnsi"/>
              </w:rPr>
              <w:t>uzasadnia opinię na temat aktualności kodeksu rycerskiego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586323E" w14:textId="77777777" w:rsidR="000B561C" w:rsidRDefault="000B561C" w:rsidP="00773C4E">
            <w:pPr>
              <w:pStyle w:val="Akapitzlist"/>
              <w:numPr>
                <w:ilvl w:val="0"/>
                <w:numId w:val="31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analizuje i interpretuje tekst</w:t>
            </w:r>
          </w:p>
        </w:tc>
      </w:tr>
      <w:tr w:rsidR="000B561C" w14:paraId="7DBB6F89" w14:textId="77777777" w:rsidTr="000B561C">
        <w:trPr>
          <w:cantSplit/>
          <w:trHeight w:val="567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1FEC062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25.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5273283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20. Sprawdzam, czy potrafię napisać rozprawkę</w:t>
            </w:r>
          </w:p>
          <w:p w14:paraId="0BC9AD4D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t xml:space="preserve">sekcja </w:t>
            </w:r>
            <w:r>
              <w:rPr>
                <w:i/>
                <w:iCs/>
              </w:rPr>
              <w:t>Mam lekkie pióro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30A110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wyodrębnia rozprawkę spośród innych form wypowiedzi</w:t>
            </w:r>
          </w:p>
          <w:p w14:paraId="443D14C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to jest akapit</w:t>
            </w:r>
          </w:p>
          <w:p w14:paraId="76524C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to jest argument i kontrargument</w:t>
            </w:r>
          </w:p>
          <w:p w14:paraId="4E3BF53F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rPr>
                <w:rFonts w:cstheme="minorHAnsi"/>
              </w:rPr>
              <w:t>wie, jak stworzyć rozprawkę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D3C550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zna strukturę rozprawki </w:t>
            </w:r>
            <w:r>
              <w:rPr>
                <w:rFonts w:cstheme="minorHAnsi"/>
                <w:bCs/>
              </w:rPr>
              <w:t>(teza, hipoteza, argument, kontrargument, przykład, wniosek, wniosek cząstkowy)</w:t>
            </w:r>
          </w:p>
          <w:p w14:paraId="3E96603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ma świadomość funkcji akapitów</w:t>
            </w:r>
          </w:p>
          <w:p w14:paraId="29F59E8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dobiera argumenty i kontrargumenty</w:t>
            </w:r>
          </w:p>
          <w:p w14:paraId="4ECE9F1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 pomocą tworzy rozprawkę</w:t>
            </w:r>
          </w:p>
          <w:p w14:paraId="67BB1D16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/>
              <w:ind w:left="357" w:hanging="357"/>
            </w:pPr>
            <w:r>
              <w:rPr>
                <w:rFonts w:cstheme="minorHAnsi"/>
              </w:rPr>
              <w:t>ocenia stworzoną rozprawkę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057B10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strukturę rozprawki (</w:t>
            </w:r>
            <w:r>
              <w:rPr>
                <w:rFonts w:cstheme="minorHAnsi"/>
                <w:bCs/>
              </w:rPr>
              <w:t>teza, hipoteza, argument, kontrargument, przykład, wniosek, wniosek cząstkowy)</w:t>
            </w:r>
          </w:p>
          <w:p w14:paraId="0F2E4F4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funkcje akapitów</w:t>
            </w:r>
          </w:p>
          <w:p w14:paraId="7EA511F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argumenty i kontrargumenty</w:t>
            </w:r>
          </w:p>
          <w:p w14:paraId="1DAE23A5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/>
              <w:ind w:left="357" w:hanging="357"/>
            </w:pPr>
            <w:r>
              <w:rPr>
                <w:rFonts w:cstheme="minorHAnsi"/>
              </w:rPr>
              <w:t>tworzy rozprawkę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C9A235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stosuje w praktyce strukturę rozprawki</w:t>
            </w:r>
          </w:p>
          <w:p w14:paraId="004BB05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funkcjonalnie stosuje akapity</w:t>
            </w:r>
          </w:p>
          <w:p w14:paraId="72B9596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funkcjonalnie dobiera argumenty i kontrargumenty</w:t>
            </w:r>
          </w:p>
          <w:p w14:paraId="4BA826D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  <w:bCs/>
              </w:rPr>
              <w:t>tworzy ciekawą rozprawkę</w:t>
            </w:r>
          </w:p>
          <w:p w14:paraId="0CE75E47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/>
              <w:ind w:left="357" w:hanging="357"/>
            </w:pPr>
            <w:r>
              <w:rPr>
                <w:rFonts w:cstheme="minorHAnsi"/>
                <w:bCs/>
              </w:rPr>
              <w:t xml:space="preserve">uzasadnia ocenę stworzonej rozprawki 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3187E8B" w14:textId="77777777" w:rsidR="000B561C" w:rsidRDefault="000B561C" w:rsidP="00773C4E">
            <w:pPr>
              <w:pStyle w:val="Akapitzlist"/>
              <w:numPr>
                <w:ilvl w:val="0"/>
                <w:numId w:val="31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pisze ciekawą rozprawkę</w:t>
            </w:r>
          </w:p>
        </w:tc>
      </w:tr>
      <w:tr w:rsidR="000B561C" w14:paraId="16CD6592" w14:textId="77777777" w:rsidTr="000B561C">
        <w:trPr>
          <w:cantSplit/>
          <w:trHeight w:val="567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AB2E132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26.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B75E98B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21. Tradycja. Podsumowanie rozdziału II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58D640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jakie teksty występują w rozdziale II</w:t>
            </w:r>
          </w:p>
          <w:p w14:paraId="2C43DF1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omówione terminy</w:t>
            </w:r>
          </w:p>
          <w:p w14:paraId="42D1B70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proste teksty w formach wypowiedzi omówionych w rozdziale</w:t>
            </w:r>
          </w:p>
          <w:p w14:paraId="0266E980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rPr>
                <w:rFonts w:cstheme="minorHAnsi"/>
              </w:rPr>
              <w:t>zna materiał językowy omówiony w rozdziale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1188D3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treść omówionych tekstów </w:t>
            </w:r>
          </w:p>
          <w:p w14:paraId="65ED8BC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wyjaśnia poznane terminy </w:t>
            </w:r>
          </w:p>
          <w:p w14:paraId="6517851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teksty w formach wypowiedzi omówionych w rozdziale</w:t>
            </w:r>
          </w:p>
          <w:p w14:paraId="5259A79C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rPr>
                <w:rFonts w:cstheme="minorHAnsi"/>
              </w:rPr>
              <w:t>podaje przykłady materiału językowego występującego w rozdziale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7FE6D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treść tekstów występujących w rozdziale</w:t>
            </w:r>
          </w:p>
          <w:p w14:paraId="49C861E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terminy występujące w rozdziale</w:t>
            </w:r>
          </w:p>
          <w:p w14:paraId="2761E9C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teksty w formach wypowiedzi występujących w rozdziale</w:t>
            </w:r>
          </w:p>
          <w:p w14:paraId="7251B2CE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rPr>
                <w:rFonts w:cstheme="minorHAnsi"/>
              </w:rPr>
              <w:t>wypowiada się na temat materiału językowego występującego w rozdziale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34588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problematykę tekstów występujących w rozdziale</w:t>
            </w:r>
          </w:p>
          <w:p w14:paraId="5D8A57A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definiuje terminy występujące w rozdziale</w:t>
            </w:r>
          </w:p>
          <w:p w14:paraId="1F5244B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ciekawe teksty w formach  wypowiedzi omówionych w rozdziale</w:t>
            </w:r>
          </w:p>
          <w:p w14:paraId="322200A9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after="60"/>
              <w:ind w:left="357" w:hanging="357"/>
            </w:pPr>
            <w:r>
              <w:rPr>
                <w:rFonts w:cstheme="minorHAnsi"/>
              </w:rPr>
              <w:t>omawia materiał językowy przywoływany w rozdziale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D801C60" w14:textId="77777777" w:rsidR="000B561C" w:rsidRDefault="000B561C" w:rsidP="00773C4E">
            <w:pPr>
              <w:pStyle w:val="Akapitzlist"/>
              <w:numPr>
                <w:ilvl w:val="0"/>
                <w:numId w:val="31"/>
              </w:numPr>
              <w:spacing w:before="60"/>
              <w:ind w:left="357" w:hanging="357"/>
            </w:pPr>
            <w:r>
              <w:t>samodzielnie omawia materiał zawarty w rozdziale II</w:t>
            </w:r>
          </w:p>
        </w:tc>
      </w:tr>
      <w:tr w:rsidR="000B561C" w14:paraId="7F668025" w14:textId="77777777" w:rsidTr="000B561C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60BE4B95" w14:textId="77777777" w:rsidR="000B561C" w:rsidRDefault="000B561C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Rozdział III. Szacunek</w:t>
            </w:r>
          </w:p>
        </w:tc>
      </w:tr>
      <w:tr w:rsidR="000B561C" w14:paraId="40A48B50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A4F16A9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bookmarkStart w:id="6" w:name="_Hlk131067602"/>
            <w:r>
              <w:rPr>
                <w:spacing w:val="-4"/>
              </w:rPr>
              <w:lastRenderedPageBreak/>
              <w:t>27.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72517C0" w14:textId="77777777" w:rsidR="000B561C" w:rsidRDefault="000B561C">
            <w:pPr>
              <w:spacing w:before="60"/>
              <w:textAlignment w:val="baseline"/>
              <w:rPr>
                <w:rFonts w:eastAsia="Times New Roman" w:cstheme="minorHAnsi"/>
                <w:b/>
                <w:i/>
                <w:lang w:eastAsia="pl-PL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 xml:space="preserve">84. </w:t>
            </w:r>
            <w:r>
              <w:rPr>
                <w:rFonts w:eastAsia="Times New Roman" w:cstheme="minorHAnsi"/>
                <w:b/>
                <w:lang w:eastAsia="pl-PL"/>
              </w:rPr>
              <w:t xml:space="preserve">Ile historii, ile fikcji? </w:t>
            </w:r>
            <w:r>
              <w:rPr>
                <w:rFonts w:eastAsia="Times New Roman" w:cstheme="minorHAnsi"/>
                <w:b/>
                <w:i/>
                <w:iCs/>
                <w:lang w:eastAsia="pl-PL"/>
              </w:rPr>
              <w:t>Quo vadis</w:t>
            </w:r>
            <w:r>
              <w:rPr>
                <w:rFonts w:eastAsia="Times New Roman" w:cstheme="minorHAnsi"/>
                <w:b/>
                <w:lang w:eastAsia="pl-PL"/>
              </w:rPr>
              <w:t xml:space="preserve"> jako powieść historyczna</w:t>
            </w:r>
          </w:p>
          <w:p w14:paraId="150D1019" w14:textId="77777777" w:rsidR="000B561C" w:rsidRDefault="000B561C">
            <w:pPr>
              <w:spacing w:before="60" w:after="60"/>
            </w:pPr>
            <w:r>
              <w:t>LEKTUROWNIK</w:t>
            </w:r>
          </w:p>
          <w:p w14:paraId="312F3F69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Henryk Sienkiewicz,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 xml:space="preserve">Quo vadis </w:t>
            </w:r>
            <w:r>
              <w:rPr>
                <w:rFonts w:eastAsia="OpenSans-Regular" w:cs="Times New Roman"/>
                <w:iCs/>
                <w:color w:val="000000"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CA07F0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  <w:rPr>
                <w:i/>
                <w:iCs/>
              </w:rPr>
            </w:pPr>
            <w:r>
              <w:t xml:space="preserve">zna pojęcia </w:t>
            </w:r>
            <w:r>
              <w:rPr>
                <w:i/>
                <w:iCs/>
              </w:rPr>
              <w:t>geneza utworu</w:t>
            </w:r>
            <w:r>
              <w:t xml:space="preserve">, </w:t>
            </w:r>
            <w:r>
              <w:rPr>
                <w:i/>
                <w:iCs/>
              </w:rPr>
              <w:t>powieść historyczna</w:t>
            </w:r>
          </w:p>
          <w:p w14:paraId="343702B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rozpoznaje czas i miejsce wydarzeń oraz elementy świata przedstawionego</w:t>
            </w:r>
          </w:p>
          <w:p w14:paraId="3D7117F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wie, kim jest narrator</w:t>
            </w:r>
          </w:p>
          <w:p w14:paraId="36B0B8D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  <w:rPr>
                <w:spacing w:val="-2"/>
              </w:rPr>
            </w:pPr>
            <w:r>
              <w:rPr>
                <w:spacing w:val="-2"/>
              </w:rPr>
              <w:t>zna grupy społeczne i miejsca w</w:t>
            </w:r>
            <w:r>
              <w:rPr>
                <w:rFonts w:cstheme="minorHAnsi"/>
              </w:rPr>
              <w:t> </w:t>
            </w:r>
            <w:r>
              <w:rPr>
                <w:spacing w:val="-2"/>
              </w:rPr>
              <w:t>starożytnym Rzymie</w:t>
            </w:r>
          </w:p>
          <w:p w14:paraId="34AF0736" w14:textId="77777777" w:rsidR="000B561C" w:rsidRDefault="000B561C" w:rsidP="00773C4E">
            <w:pPr>
              <w:pStyle w:val="Akapitzlist"/>
              <w:numPr>
                <w:ilvl w:val="0"/>
                <w:numId w:val="32"/>
              </w:numPr>
              <w:spacing w:before="60" w:after="60"/>
            </w:pPr>
            <w:r>
              <w:t xml:space="preserve">rozpoznaje rzeczowniki z zakończeniem </w:t>
            </w:r>
          </w:p>
          <w:p w14:paraId="39B481ED" w14:textId="77777777" w:rsidR="000B561C" w:rsidRDefault="000B561C">
            <w:pPr>
              <w:pStyle w:val="Akapitzlist"/>
              <w:spacing w:before="60" w:after="60"/>
              <w:ind w:left="360"/>
            </w:pPr>
            <w:r>
              <w:t>-</w:t>
            </w:r>
            <w:r>
              <w:rPr>
                <w:i/>
                <w:iCs/>
              </w:rPr>
              <w:t>anin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CE93CB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jest geneza utworu i czym cechuje się powieść historyczna</w:t>
            </w:r>
          </w:p>
          <w:p w14:paraId="7ACBD7C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określa czas i</w:t>
            </w:r>
            <w:r>
              <w:rPr>
                <w:rFonts w:cstheme="minorHAnsi"/>
              </w:rPr>
              <w:t> </w:t>
            </w:r>
            <w:r>
              <w:t>miejsce zdarzeń</w:t>
            </w:r>
          </w:p>
          <w:p w14:paraId="7920F0A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wymienia elementy świata przedstawionego</w:t>
            </w:r>
          </w:p>
          <w:p w14:paraId="7FBE67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rozpoznaje narratora</w:t>
            </w:r>
          </w:p>
          <w:p w14:paraId="468B0D7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wymienia grupy społeczne</w:t>
            </w:r>
            <w:r>
              <w:rPr>
                <w:spacing w:val="-2"/>
              </w:rPr>
              <w:t xml:space="preserve"> w</w:t>
            </w:r>
            <w:r>
              <w:rPr>
                <w:rFonts w:cstheme="minorHAnsi"/>
              </w:rPr>
              <w:t> </w:t>
            </w:r>
            <w:r>
              <w:rPr>
                <w:spacing w:val="-2"/>
              </w:rPr>
              <w:t>starożytnym Rzymie</w:t>
            </w:r>
          </w:p>
          <w:p w14:paraId="5F8F54C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zbiera informacje na temat wybranego miejsca w Rzymie</w:t>
            </w:r>
          </w:p>
          <w:p w14:paraId="18B4675B" w14:textId="77777777" w:rsidR="000B561C" w:rsidRDefault="000B561C" w:rsidP="00773C4E">
            <w:pPr>
              <w:pStyle w:val="Akapitzlist"/>
              <w:numPr>
                <w:ilvl w:val="0"/>
                <w:numId w:val="32"/>
              </w:numPr>
              <w:spacing w:before="60" w:after="60"/>
              <w:ind w:left="357" w:hanging="357"/>
              <w:rPr>
                <w:spacing w:val="-4"/>
              </w:rPr>
            </w:pPr>
            <w:r>
              <w:t>zna zasady odmiany rzeczowników z</w:t>
            </w:r>
            <w:r>
              <w:rPr>
                <w:rFonts w:cstheme="minorHAnsi"/>
              </w:rPr>
              <w:t> </w:t>
            </w:r>
            <w:r>
              <w:t>zakończeniem</w:t>
            </w:r>
          </w:p>
          <w:p w14:paraId="5BEDDAB5" w14:textId="77777777" w:rsidR="000B561C" w:rsidRDefault="000B561C">
            <w:pPr>
              <w:pStyle w:val="Akapitzlist"/>
              <w:spacing w:before="60" w:after="60"/>
              <w:ind w:left="357"/>
              <w:rPr>
                <w:spacing w:val="-4"/>
              </w:rPr>
            </w:pPr>
            <w:r>
              <w:t xml:space="preserve"> -</w:t>
            </w:r>
            <w:r>
              <w:rPr>
                <w:i/>
              </w:rPr>
              <w:t>anin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EEC4AF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wypowiada się na temat genezy utworu, czasu i miejsca wydarzeń, elementów świata przedstawionego, narratora</w:t>
            </w:r>
          </w:p>
          <w:p w14:paraId="5A05A1B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wymienia cechy powieści historycznej</w:t>
            </w:r>
          </w:p>
          <w:p w14:paraId="25194F6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rozmawia o</w:t>
            </w:r>
            <w:r>
              <w:rPr>
                <w:rFonts w:cstheme="minorHAnsi"/>
              </w:rPr>
              <w:t> </w:t>
            </w:r>
            <w:r>
              <w:t>społeczności starożytnego Rzymu</w:t>
            </w:r>
          </w:p>
          <w:p w14:paraId="57081A8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charakteryzuje wybrane miejsce w Rzymie</w:t>
            </w:r>
          </w:p>
          <w:p w14:paraId="6CEE8D66" w14:textId="77777777" w:rsidR="000B561C" w:rsidRDefault="000B561C" w:rsidP="00773C4E">
            <w:pPr>
              <w:pStyle w:val="Akapitzlist"/>
              <w:numPr>
                <w:ilvl w:val="0"/>
                <w:numId w:val="32"/>
              </w:numPr>
              <w:spacing w:before="60" w:after="60"/>
            </w:pPr>
            <w:r>
              <w:t xml:space="preserve">zgodnie z zasadami </w:t>
            </w:r>
            <w:r>
              <w:rPr>
                <w:spacing w:val="-2"/>
              </w:rPr>
              <w:t>odmienia rzeczowniki</w:t>
            </w:r>
            <w:r>
              <w:t xml:space="preserve"> z zakończeniem </w:t>
            </w:r>
          </w:p>
          <w:p w14:paraId="16B37286" w14:textId="77777777" w:rsidR="000B561C" w:rsidRDefault="000B561C">
            <w:pPr>
              <w:pStyle w:val="Akapitzlist"/>
              <w:spacing w:before="60" w:after="60"/>
              <w:ind w:left="360"/>
            </w:pPr>
            <w:r>
              <w:t>-</w:t>
            </w:r>
            <w:r>
              <w:rPr>
                <w:i/>
                <w:iCs/>
              </w:rPr>
              <w:t>anin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D3D4AE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omawia genezę powieści, czas i miejsce wydarzeń, elementy świata przedstawionego, grupy społeczne </w:t>
            </w:r>
            <w:r>
              <w:rPr>
                <w:spacing w:val="-2"/>
              </w:rPr>
              <w:t>w</w:t>
            </w:r>
            <w:r>
              <w:rPr>
                <w:rFonts w:cstheme="minorHAnsi"/>
              </w:rPr>
              <w:t> </w:t>
            </w:r>
            <w:r>
              <w:rPr>
                <w:spacing w:val="-2"/>
              </w:rPr>
              <w:t>starożytnym Rzymie</w:t>
            </w:r>
          </w:p>
          <w:p w14:paraId="336E8F8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wskazuje w tekście cechy powieści historycznej</w:t>
            </w:r>
          </w:p>
          <w:p w14:paraId="3384F63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charakteryzuje narratora</w:t>
            </w:r>
          </w:p>
          <w:p w14:paraId="0EE5D94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rPr>
                <w:spacing w:val="-6"/>
              </w:rPr>
              <w:t>porządkuje informacje o wybranym</w:t>
            </w:r>
            <w:r>
              <w:t xml:space="preserve"> miejscu w Rzymie</w:t>
            </w:r>
          </w:p>
          <w:p w14:paraId="22CDF920" w14:textId="77777777" w:rsidR="000B561C" w:rsidRDefault="000B561C" w:rsidP="00773C4E">
            <w:pPr>
              <w:pStyle w:val="Akapitzlist"/>
              <w:numPr>
                <w:ilvl w:val="0"/>
                <w:numId w:val="32"/>
              </w:numPr>
              <w:spacing w:before="60" w:after="60"/>
            </w:pPr>
            <w:r>
              <w:t xml:space="preserve">bezbłędnie </w:t>
            </w:r>
            <w:r>
              <w:rPr>
                <w:spacing w:val="-2"/>
              </w:rPr>
              <w:t>odmienia rzeczowniki</w:t>
            </w:r>
            <w:r>
              <w:t xml:space="preserve"> z zakończeniem</w:t>
            </w:r>
          </w:p>
          <w:p w14:paraId="52DB0329" w14:textId="77777777" w:rsidR="000B561C" w:rsidRDefault="000B561C">
            <w:pPr>
              <w:pStyle w:val="Akapitzlist"/>
              <w:spacing w:before="60" w:after="60"/>
              <w:ind w:left="360"/>
            </w:pPr>
            <w:r>
              <w:t>-</w:t>
            </w:r>
            <w:r>
              <w:rPr>
                <w:i/>
                <w:iCs/>
              </w:rPr>
              <w:t>anin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7152120" w14:textId="77777777" w:rsidR="000B561C" w:rsidRDefault="000B561C" w:rsidP="00773C4E">
            <w:pPr>
              <w:pStyle w:val="Akapitzlist"/>
              <w:numPr>
                <w:ilvl w:val="0"/>
                <w:numId w:val="33"/>
              </w:numPr>
              <w:spacing w:before="60"/>
              <w:ind w:left="357" w:hanging="357"/>
            </w:pPr>
            <w:r>
              <w:t>samodzielnie analizuje i</w:t>
            </w:r>
            <w:r>
              <w:rPr>
                <w:rFonts w:cstheme="minorHAnsi"/>
              </w:rPr>
              <w:t> </w:t>
            </w:r>
            <w:r>
              <w:t>interpretuje fragmenty powieści historycznej</w:t>
            </w:r>
          </w:p>
        </w:tc>
      </w:tr>
      <w:bookmarkEnd w:id="6"/>
      <w:tr w:rsidR="000B561C" w14:paraId="04C7DC4D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38148DE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28.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11D52718" w14:textId="77777777" w:rsidR="000B561C" w:rsidRDefault="000B561C">
            <w:pPr>
              <w:spacing w:before="60"/>
              <w:textAlignment w:val="baseline"/>
              <w:rPr>
                <w:rFonts w:eastAsia="Times New Roman" w:cstheme="minorHAnsi"/>
                <w:b/>
                <w:i/>
                <w:iCs/>
                <w:lang w:eastAsia="pl-PL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 xml:space="preserve">85. </w:t>
            </w:r>
            <w:r>
              <w:rPr>
                <w:rFonts w:eastAsia="Times New Roman" w:cstheme="minorHAnsi"/>
                <w:b/>
                <w:lang w:eastAsia="pl-PL"/>
              </w:rPr>
              <w:t>Wierność wartościom w </w:t>
            </w:r>
            <w:r>
              <w:rPr>
                <w:rFonts w:eastAsia="Times New Roman" w:cstheme="minorHAnsi"/>
                <w:b/>
                <w:i/>
                <w:iCs/>
                <w:lang w:eastAsia="pl-PL"/>
              </w:rPr>
              <w:t>Quo vadis</w:t>
            </w:r>
          </w:p>
          <w:p w14:paraId="39499145" w14:textId="77777777" w:rsidR="000B561C" w:rsidRDefault="000B561C">
            <w:pPr>
              <w:spacing w:before="60" w:after="60"/>
            </w:pPr>
            <w:r>
              <w:t>LEKTUROWNIK</w:t>
            </w:r>
          </w:p>
          <w:p w14:paraId="5656DDD4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Henryk Sienkiewicz,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 xml:space="preserve">Quo vadis </w:t>
            </w:r>
            <w:r>
              <w:rPr>
                <w:rFonts w:eastAsia="OpenSans-Regular" w:cs="Times New Roman"/>
                <w:iCs/>
                <w:color w:val="000000"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D88FF1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postaci z powieści Sienkiewicza</w:t>
            </w:r>
          </w:p>
          <w:p w14:paraId="6BAEA62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fragmenty mówiące o religii starożytnych Rzymian</w:t>
            </w:r>
          </w:p>
          <w:p w14:paraId="262880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ma świadomość konfliktu między poganami a chrześcijanami</w:t>
            </w:r>
          </w:p>
          <w:p w14:paraId="7AE6F9C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wyodrębnia nazwy mieszkańców</w:t>
            </w:r>
          </w:p>
          <w:p w14:paraId="0A0A61C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ułożyć notatkę</w:t>
            </w:r>
          </w:p>
          <w:p w14:paraId="4B54DDCA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after="60"/>
              <w:ind w:left="357" w:hanging="357"/>
            </w:pPr>
            <w:r>
              <w:t>ogląda obraz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1CD5C7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wymienia postaci z powieści Sienkiewicza</w:t>
            </w:r>
          </w:p>
          <w:p w14:paraId="0E60D8B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cechy religii starożytnych Rzymian</w:t>
            </w:r>
          </w:p>
          <w:p w14:paraId="346585C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dostrzega konflikt wartości między poganami a chrześcijanami </w:t>
            </w:r>
          </w:p>
          <w:p w14:paraId="35CA9CE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zasady pisowni nazw mieszkańców</w:t>
            </w:r>
          </w:p>
          <w:p w14:paraId="38F13F4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prostą notatkę</w:t>
            </w:r>
          </w:p>
          <w:p w14:paraId="1A164577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</w:pPr>
            <w:r>
              <w:t>dostrzega elementy przedstawieniowe obrazu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373AD8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postaci z powieści Sienkiewicza</w:t>
            </w:r>
          </w:p>
          <w:p w14:paraId="67D6442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religii starożytnych Rzymian</w:t>
            </w:r>
          </w:p>
          <w:p w14:paraId="22017A0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konflikt wartości w powieści</w:t>
            </w:r>
          </w:p>
          <w:p w14:paraId="2DB2A9D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stosuje zasady pisowni nazw mieszkańców</w:t>
            </w:r>
          </w:p>
          <w:p w14:paraId="3A2B8F4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notatkę</w:t>
            </w:r>
          </w:p>
          <w:p w14:paraId="34236FC7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</w:pPr>
            <w:r>
              <w:t>omawia elementy przedstawieniowe obrazu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E8403D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charakteryzuje z powieści Sienkiewicza</w:t>
            </w:r>
          </w:p>
          <w:p w14:paraId="3994A4E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cechy religii starożytnych Rzymian</w:t>
            </w:r>
          </w:p>
          <w:p w14:paraId="168607A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ocenia konflikt wartości w powieści bezbłędnie zapisuje nazwy mieszkańców</w:t>
            </w:r>
          </w:p>
          <w:p w14:paraId="2EE1840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funkcjonalną notatkę</w:t>
            </w:r>
          </w:p>
          <w:p w14:paraId="1C9347B4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ind w:left="357" w:hanging="357"/>
            </w:pPr>
            <w:r>
              <w:t>interpretuje obraz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9329696" w14:textId="77777777" w:rsidR="000B561C" w:rsidRDefault="000B561C" w:rsidP="00773C4E">
            <w:pPr>
              <w:pStyle w:val="Akapitzlist"/>
              <w:numPr>
                <w:ilvl w:val="0"/>
                <w:numId w:val="35"/>
              </w:numPr>
              <w:spacing w:before="60"/>
              <w:ind w:left="357" w:hanging="357"/>
            </w:pPr>
            <w:r>
              <w:t>samodzielnie analizuje i interpretuje utwór z perspektywy aksjologicznej</w:t>
            </w:r>
          </w:p>
        </w:tc>
      </w:tr>
      <w:tr w:rsidR="000B561C" w14:paraId="0A01FE7E" w14:textId="77777777" w:rsidTr="000B561C">
        <w:trPr>
          <w:cantSplit/>
          <w:trHeight w:val="825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25B275B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29.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E017611" w14:textId="77777777" w:rsidR="000B561C" w:rsidRDefault="000B561C">
            <w:pPr>
              <w:spacing w:before="60"/>
              <w:textAlignment w:val="baseline"/>
              <w:rPr>
                <w:rFonts w:eastAsia="Times New Roman" w:cstheme="minorHAnsi"/>
                <w:b/>
                <w:i/>
                <w:lang w:eastAsia="pl-PL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 xml:space="preserve">88. </w:t>
            </w:r>
            <w:r>
              <w:rPr>
                <w:rFonts w:eastAsia="Times New Roman" w:cstheme="minorHAnsi"/>
                <w:b/>
                <w:lang w:eastAsia="pl-PL"/>
              </w:rPr>
              <w:t>O roli artysty w życiu społecznym</w:t>
            </w:r>
          </w:p>
          <w:p w14:paraId="191B6A3C" w14:textId="77777777" w:rsidR="000B561C" w:rsidRDefault="000B561C">
            <w:pPr>
              <w:spacing w:before="60" w:after="60"/>
            </w:pPr>
            <w:r>
              <w:t>LEKTUROWNIK</w:t>
            </w:r>
          </w:p>
          <w:p w14:paraId="4BC7342C" w14:textId="77777777" w:rsidR="000B561C" w:rsidRDefault="000B561C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Henryk Sienkiewicz,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 xml:space="preserve">Quo vadis </w:t>
            </w:r>
            <w:r>
              <w:rPr>
                <w:rFonts w:eastAsia="OpenSans-Regular" w:cs="Times New Roman"/>
                <w:iCs/>
                <w:color w:val="000000"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429548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dostrzega informacje w tekście</w:t>
            </w:r>
          </w:p>
          <w:p w14:paraId="309D738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wyodrębnia postać Nerona spośród innych bohaterów</w:t>
            </w:r>
          </w:p>
          <w:p w14:paraId="2365AE6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rolę artysty w życiu społecznym</w:t>
            </w:r>
          </w:p>
          <w:p w14:paraId="0EE06D4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określenia o charakterze wartościującym</w:t>
            </w:r>
          </w:p>
          <w:p w14:paraId="52CCF7B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wie, jak napisać rozprawkę </w:t>
            </w:r>
          </w:p>
          <w:p w14:paraId="1C46EBF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uważnie ogląda współczesne dzieło plastyczne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7D6173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wyszukuje informacje w tekście</w:t>
            </w:r>
          </w:p>
          <w:p w14:paraId="1B45D90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postaci Nerona</w:t>
            </w:r>
          </w:p>
          <w:p w14:paraId="61A3838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formułuje opinię na temat roli artysty w życiu społecznym</w:t>
            </w:r>
          </w:p>
          <w:p w14:paraId="58FAF09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wskazuje określenia o charakterze wartościującym</w:t>
            </w:r>
          </w:p>
          <w:p w14:paraId="2DEDDE4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pisze prostą rozprawkę </w:t>
            </w:r>
          </w:p>
          <w:p w14:paraId="19750D7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elementy współczesnego dzieła plastycznego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A91F5C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informacje z tekstu</w:t>
            </w:r>
          </w:p>
          <w:p w14:paraId="0C8FB17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charakteryzuje postać Nerona</w:t>
            </w:r>
          </w:p>
          <w:p w14:paraId="7F96C1B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opinię na temat roli artysty w życiu społecznym</w:t>
            </w:r>
          </w:p>
          <w:p w14:paraId="55938EB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określeń o charakterze wartościującym</w:t>
            </w:r>
          </w:p>
          <w:p w14:paraId="18D78DC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pisze rozprawkę</w:t>
            </w:r>
          </w:p>
          <w:p w14:paraId="2065D53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elementy współczesnego dzieła plastycznego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DB1905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porządkuje informacje z tekstu</w:t>
            </w:r>
          </w:p>
          <w:p w14:paraId="1FFB79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ocenia postać Nerona</w:t>
            </w:r>
          </w:p>
          <w:p w14:paraId="0D6B556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opinię na temat roli artysty w życiu społecznym</w:t>
            </w:r>
          </w:p>
          <w:p w14:paraId="69B9075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określenia o charakterze wartościującym,</w:t>
            </w:r>
          </w:p>
          <w:p w14:paraId="7A5C9A0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ciekawą rozprawkę</w:t>
            </w:r>
          </w:p>
          <w:p w14:paraId="4D8D180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interpretuje współczesne dzieło plastyczne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8E02541" w14:textId="77777777" w:rsidR="000B561C" w:rsidRDefault="000B561C" w:rsidP="00773C4E">
            <w:pPr>
              <w:pStyle w:val="Akapitzlist"/>
              <w:numPr>
                <w:ilvl w:val="0"/>
                <w:numId w:val="3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samodzielnie analizuje i</w:t>
            </w:r>
            <w:r>
              <w:t> </w:t>
            </w:r>
            <w:r>
              <w:rPr>
                <w:rFonts w:cstheme="minorHAnsi"/>
              </w:rPr>
              <w:t>interpretuje lekturę, charakteryzując i oceniając Nerona</w:t>
            </w:r>
          </w:p>
        </w:tc>
      </w:tr>
      <w:tr w:rsidR="000B561C" w14:paraId="06D39CAA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98CCD04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30.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9A1D07E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22. Co świadczy o szacunku do człowieka?</w:t>
            </w:r>
          </w:p>
          <w:p w14:paraId="4FC85AE6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Roksana Jędrzejewska-Wróbel, </w:t>
            </w:r>
            <w:r>
              <w:rPr>
                <w:rFonts w:eastAsia="Times New Roman" w:cstheme="minorHAnsi"/>
                <w:i/>
                <w:lang w:eastAsia="pl-PL"/>
              </w:rPr>
              <w:t>Stan splątania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53FD6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że szacunek można wyrazić za pomocą języka ciała</w:t>
            </w:r>
          </w:p>
          <w:p w14:paraId="352D15B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zachowanie dyrektora i zasady obowiązujące bohaterów w szkole</w:t>
            </w:r>
          </w:p>
          <w:p w14:paraId="1DA6B0E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szuka w tekście cytatów </w:t>
            </w:r>
          </w:p>
          <w:p w14:paraId="1EDE24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umie sformułować opinię</w:t>
            </w:r>
          </w:p>
          <w:p w14:paraId="4B2569A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są powtórzenia i wyliczenia</w:t>
            </w:r>
          </w:p>
          <w:p w14:paraId="75525CFE" w14:textId="77777777" w:rsidR="000B561C" w:rsidRDefault="000B561C" w:rsidP="00773C4E">
            <w:pPr>
              <w:pStyle w:val="Akapitzlist"/>
              <w:numPr>
                <w:ilvl w:val="0"/>
                <w:numId w:val="37"/>
              </w:numPr>
            </w:pPr>
            <w:r>
              <w:t>dostrzega w tekście narrację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3C660C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sposoby wyrażania szacunku za pomocą języka ciała</w:t>
            </w:r>
          </w:p>
          <w:p w14:paraId="1C7A95E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zachowania dyrektora oraz zasad obowiązujących bohaterów szkole</w:t>
            </w:r>
          </w:p>
          <w:p w14:paraId="25D62F1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cytuje odpowiednie fragmenty</w:t>
            </w:r>
          </w:p>
          <w:p w14:paraId="24D858B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opinię na temat szacunku w szkole</w:t>
            </w:r>
          </w:p>
          <w:p w14:paraId="1AD077D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w tekście powtórzenia i wyliczenia</w:t>
            </w:r>
          </w:p>
          <w:p w14:paraId="4A933E2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rozpoznaje typ narracji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DC3B1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umie wyrazić szacunek za pomocą języka ciała</w:t>
            </w:r>
          </w:p>
          <w:p w14:paraId="27751E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zasad obowiązujących bohaterów w szkole</w:t>
            </w:r>
          </w:p>
          <w:p w14:paraId="5330490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zachowanie dyrektora</w:t>
            </w:r>
          </w:p>
          <w:p w14:paraId="7E6E971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cytowane fragmenty</w:t>
            </w:r>
          </w:p>
          <w:p w14:paraId="73A634E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opinię na temat szacunku w szkole</w:t>
            </w:r>
          </w:p>
          <w:p w14:paraId="4A475D2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powtórzenia i wyliczenia</w:t>
            </w:r>
          </w:p>
          <w:p w14:paraId="2ECD6AAD" w14:textId="77777777" w:rsidR="000B561C" w:rsidRDefault="000B561C" w:rsidP="00773C4E">
            <w:pPr>
              <w:pStyle w:val="Akapitzlist"/>
              <w:numPr>
                <w:ilvl w:val="0"/>
                <w:numId w:val="37"/>
              </w:numPr>
            </w:pPr>
            <w:r>
              <w:t>określa typ narracji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982299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funkcjonalnie stosuje język w celu wyrażenia szacunku</w:t>
            </w:r>
          </w:p>
          <w:p w14:paraId="31826F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zasady obowiązujące bohaterów w szkole</w:t>
            </w:r>
          </w:p>
          <w:p w14:paraId="73F3E66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ocenia zachowanie dyrektora</w:t>
            </w:r>
          </w:p>
          <w:p w14:paraId="6EDC22E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i interpretuje cytaty</w:t>
            </w:r>
          </w:p>
          <w:p w14:paraId="0E33545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opinię na temat szacunku w szkole</w:t>
            </w:r>
          </w:p>
          <w:p w14:paraId="6236E9B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funkcję wyliczeń i powtórzeń</w:t>
            </w:r>
          </w:p>
          <w:p w14:paraId="6FB0EB18" w14:textId="77777777" w:rsidR="000B561C" w:rsidRDefault="000B561C" w:rsidP="00773C4E">
            <w:pPr>
              <w:pStyle w:val="Akapitzlist"/>
              <w:numPr>
                <w:ilvl w:val="0"/>
                <w:numId w:val="37"/>
              </w:numPr>
              <w:ind w:left="357" w:hanging="357"/>
            </w:pPr>
            <w:r>
              <w:t>omawia funkcję narracji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137DAD9" w14:textId="77777777" w:rsidR="000B561C" w:rsidRDefault="000B561C" w:rsidP="00773C4E">
            <w:pPr>
              <w:pStyle w:val="Akapitzlist"/>
              <w:numPr>
                <w:ilvl w:val="0"/>
                <w:numId w:val="38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10F72190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F2DD389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31.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1C192E4D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23. Co się dzieje, gdy zabraknie szacunku</w:t>
            </w:r>
          </w:p>
          <w:p w14:paraId="0D11F972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Stanisław Lem, </w:t>
            </w:r>
            <w:r>
              <w:rPr>
                <w:rFonts w:eastAsia="Times New Roman" w:cstheme="minorHAnsi"/>
                <w:bCs/>
                <w:i/>
                <w:iCs/>
              </w:rPr>
              <w:t>Jak Mikromił i Gigacyan ucieczkę mgławic wszczęli</w:t>
            </w:r>
            <w:r>
              <w:rPr>
                <w:rFonts w:eastAsia="Times New Roman" w:cstheme="minorHAnsi"/>
                <w:b/>
                <w:bCs/>
                <w:iCs/>
              </w:rPr>
              <w:t xml:space="preserve"> </w:t>
            </w:r>
            <w:r>
              <w:rPr>
                <w:rFonts w:eastAsia="Times New Roman" w:cstheme="minorHAnsi"/>
                <w:iCs/>
              </w:rPr>
              <w:t>(</w:t>
            </w:r>
            <w:r>
              <w:rPr>
                <w:rFonts w:eastAsia="Times New Roman" w:cstheme="minorHAnsi"/>
                <w:bCs/>
              </w:rPr>
              <w:t>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59B4A1B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/>
            </w:pPr>
            <w:r>
              <w:t>wskazuje bohaterów</w:t>
            </w:r>
          </w:p>
          <w:p w14:paraId="3176B06C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</w:pPr>
            <w:r>
              <w:t>wie, czym jest fantastyka naukowa</w:t>
            </w:r>
          </w:p>
          <w:p w14:paraId="315AE512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</w:pPr>
            <w:r>
              <w:t xml:space="preserve">rozpoznaje przynależność gatunkową utworu </w:t>
            </w:r>
          </w:p>
          <w:p w14:paraId="0712A21C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 w:after="60"/>
            </w:pPr>
            <w:r>
              <w:t>wie, czym jest komizm jako kategoria estetyczna</w:t>
            </w:r>
          </w:p>
          <w:p w14:paraId="70E1B2FB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 w:after="60"/>
            </w:pPr>
            <w:r>
              <w:t>układa proste pytania do tekstu</w:t>
            </w:r>
          </w:p>
          <w:p w14:paraId="1D9C4AD6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</w:pPr>
            <w:r>
              <w:t>zna związki frazeologiczne</w:t>
            </w:r>
          </w:p>
          <w:p w14:paraId="0FEFACC4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 w:after="60"/>
            </w:pPr>
            <w:r>
              <w:t>wie, jak ułożyć przemówienie i opowiadanie</w:t>
            </w:r>
          </w:p>
          <w:p w14:paraId="78C39771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after="120"/>
              <w:ind w:left="357" w:hanging="357"/>
            </w:pPr>
            <w:r>
              <w:t>wie, na czym polega przekład intersemiotyczny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295CBC1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/>
            </w:pPr>
            <w:r>
              <w:t>omawia bohaterów</w:t>
            </w:r>
          </w:p>
          <w:p w14:paraId="47B66EC6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/>
              <w:rPr>
                <w:spacing w:val="-4"/>
              </w:rPr>
            </w:pPr>
            <w:r>
              <w:rPr>
                <w:spacing w:val="-4"/>
              </w:rPr>
              <w:t>określa przynależność gatunkową tekstu, stosując pojęcie fantastyki naukowej</w:t>
            </w:r>
          </w:p>
          <w:p w14:paraId="3CC47C99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ind w:left="357" w:hanging="357"/>
            </w:pPr>
            <w:r>
              <w:t>zna elementy komizmu</w:t>
            </w:r>
          </w:p>
          <w:p w14:paraId="58ECBBD1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ind w:left="357" w:hanging="357"/>
            </w:pPr>
            <w:r>
              <w:t>formułuje pytania do bohatera</w:t>
            </w:r>
          </w:p>
          <w:p w14:paraId="0CEE30A6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ind w:left="357" w:hanging="357"/>
            </w:pPr>
            <w:r>
              <w:t xml:space="preserve">poprawnie stosuje frazeologizmy </w:t>
            </w:r>
          </w:p>
          <w:p w14:paraId="28CCFD1D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ind w:left="357" w:hanging="357"/>
            </w:pPr>
            <w:r>
              <w:t>prezentuje swoje stanowisko</w:t>
            </w:r>
          </w:p>
          <w:p w14:paraId="5B170CD6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ind w:left="357" w:hanging="357"/>
            </w:pPr>
            <w:r>
              <w:t xml:space="preserve">układa proste przemówienie i opowiadanie </w:t>
            </w:r>
          </w:p>
          <w:p w14:paraId="1E545CA3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ind w:left="357" w:hanging="357"/>
            </w:pPr>
            <w:r>
              <w:t>dokonuje prostego przekładu intersemiotycznego pojęcia szacunku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572AC76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/>
            </w:pPr>
            <w:r>
              <w:t>charakteryzuje bohaterów</w:t>
            </w:r>
          </w:p>
          <w:p w14:paraId="3B4EFD24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</w:pPr>
            <w:r>
              <w:t>omawia pojęcie fantastyki naukowej na przykładzie utworu Lema</w:t>
            </w:r>
          </w:p>
          <w:p w14:paraId="6052127C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</w:pPr>
            <w:r>
              <w:t>wskazuje i wyjaśnia frazeologizmy w tekście</w:t>
            </w:r>
          </w:p>
          <w:p w14:paraId="479C1908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 w:after="60"/>
            </w:pPr>
            <w:r>
              <w:t>rozpoznaje elementy komizmu w tekście</w:t>
            </w:r>
          </w:p>
          <w:p w14:paraId="4A7916A8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 w:after="200"/>
            </w:pPr>
            <w:r>
              <w:t>formułuje ciekawe pytania do bohatera</w:t>
            </w:r>
          </w:p>
          <w:p w14:paraId="22670133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 w:after="60"/>
            </w:pPr>
            <w:r>
              <w:t>układa opowiadanie i przemówienie</w:t>
            </w:r>
          </w:p>
          <w:p w14:paraId="64A5D705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</w:pPr>
            <w:r>
              <w:t>dokonuje przekładu intersemiotycznego pojęcia szacunku</w:t>
            </w:r>
          </w:p>
          <w:p w14:paraId="4936BE52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</w:pPr>
            <w:r>
              <w:rPr>
                <w:rFonts w:cstheme="minorHAnsi"/>
              </w:rPr>
              <w:t xml:space="preserve">omawia ilustracje związane </w:t>
            </w:r>
            <w:r>
              <w:rPr>
                <w:rFonts w:cstheme="minorHAnsi"/>
                <w:bCs/>
              </w:rPr>
              <w:t>z</w:t>
            </w:r>
            <w:r>
              <w:t> </w:t>
            </w:r>
            <w:r>
              <w:rPr>
                <w:rFonts w:cstheme="minorHAnsi"/>
                <w:bCs/>
              </w:rPr>
              <w:t>twórczością Stanisława Lema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303205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ocenia bohaterów</w:t>
            </w:r>
          </w:p>
          <w:p w14:paraId="57FBC8AD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wyjaśnia, na czym polega fantastyka naukowa</w:t>
            </w:r>
          </w:p>
          <w:p w14:paraId="714E6D09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uzasadnia przynależność gatunkową tekstu </w:t>
            </w:r>
          </w:p>
          <w:p w14:paraId="68B9EA74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określa funkcje </w:t>
            </w:r>
            <w:r>
              <w:t xml:space="preserve">frazeologizmów </w:t>
            </w:r>
          </w:p>
          <w:p w14:paraId="3F644B78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 w:after="60"/>
              <w:rPr>
                <w:rFonts w:cstheme="minorHAnsi"/>
              </w:rPr>
            </w:pPr>
            <w:r>
              <w:t>omawia elementy komizmu w tekście</w:t>
            </w:r>
          </w:p>
          <w:p w14:paraId="05B00095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ind w:left="357" w:hanging="357"/>
              <w:rPr>
                <w:rFonts w:cstheme="minorHAnsi"/>
              </w:rPr>
            </w:pPr>
            <w:r>
              <w:t>formułuje funkcjonalne pytania do bohatera</w:t>
            </w:r>
          </w:p>
          <w:p w14:paraId="4C12FA44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ind w:left="357" w:hanging="357"/>
            </w:pPr>
            <w:r>
              <w:t>układa twórcze opowiadanie i przemówienie</w:t>
            </w:r>
          </w:p>
          <w:p w14:paraId="0F17EE01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dokonuje interesującego przekładu intersemiotycznego pojęcia szacunku</w:t>
            </w:r>
          </w:p>
          <w:p w14:paraId="24125409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after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interpretuje ilustracje związane </w:t>
            </w:r>
            <w:r>
              <w:rPr>
                <w:rFonts w:cstheme="minorHAnsi"/>
                <w:bCs/>
              </w:rPr>
              <w:t>z twórczością Lema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E2EB588" w14:textId="77777777" w:rsidR="000B561C" w:rsidRDefault="000B561C" w:rsidP="00773C4E">
            <w:pPr>
              <w:pStyle w:val="Akapitzlist"/>
              <w:numPr>
                <w:ilvl w:val="0"/>
                <w:numId w:val="38"/>
              </w:numPr>
              <w:spacing w:before="60"/>
              <w:ind w:left="357" w:hanging="357"/>
            </w:pPr>
            <w:r>
              <w:t xml:space="preserve">samodzielnie analizuje i interpretuje utwór </w:t>
            </w:r>
          </w:p>
        </w:tc>
      </w:tr>
      <w:tr w:rsidR="000B561C" w14:paraId="75355C77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3CF4E3A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32.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72F8FAC2" w14:textId="77777777" w:rsidR="000B561C" w:rsidRDefault="000B561C">
            <w:pPr>
              <w:spacing w:before="60" w:after="60"/>
              <w:rPr>
                <w:b/>
              </w:rPr>
            </w:pPr>
            <w:r>
              <w:rPr>
                <w:rFonts w:eastAsia="Times New Roman" w:cstheme="minorHAnsi"/>
                <w:b/>
                <w:bCs/>
              </w:rPr>
              <w:t>Typy wypowiedzeń – powtórzenie wiadomości*</w:t>
            </w:r>
            <w:r>
              <w:rPr>
                <w:b/>
              </w:rPr>
              <w:t xml:space="preserve"> </w:t>
            </w:r>
          </w:p>
          <w:p w14:paraId="54B8CFB3" w14:textId="77777777" w:rsidR="000B561C" w:rsidRDefault="000B561C">
            <w:pPr>
              <w:spacing w:before="60" w:after="60"/>
              <w:rPr>
                <w:rFonts w:eastAsia="OpenSans-Italic" w:cs="Times New Roman"/>
                <w:color w:val="000000"/>
              </w:rPr>
            </w:pPr>
            <w:r>
              <w:rPr>
                <w:rFonts w:eastAsia="OpenSans-Italic" w:cs="Times New Roman"/>
                <w:color w:val="000000"/>
              </w:rPr>
              <w:t>składnia</w:t>
            </w:r>
          </w:p>
          <w:p w14:paraId="5104DD2B" w14:textId="77777777" w:rsidR="000B561C" w:rsidRDefault="000B561C">
            <w:pPr>
              <w:spacing w:before="60" w:after="60"/>
              <w:rPr>
                <w:rFonts w:eastAsia="OpenSans-Italic" w:cs="Times New Roman"/>
                <w:color w:val="000000"/>
              </w:rPr>
            </w:pPr>
          </w:p>
          <w:p w14:paraId="42A59DFA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bCs/>
                <w:color w:val="000000"/>
                <w:spacing w:val="-4"/>
                <w:sz w:val="20"/>
                <w:szCs w:val="20"/>
              </w:rPr>
              <w:t xml:space="preserve">* Materiał </w:t>
            </w:r>
            <w:r>
              <w:rPr>
                <w:rFonts w:eastAsia="OpenSans-Regular" w:cs="Times New Roman"/>
                <w:bCs/>
                <w:color w:val="000000"/>
                <w:sz w:val="20"/>
                <w:szCs w:val="20"/>
              </w:rPr>
              <w:t>na s. 371– 374</w:t>
            </w:r>
            <w:r>
              <w:rPr>
                <w:rFonts w:eastAsia="OpenSans-Regular" w:cs="Times New Roman"/>
                <w:bCs/>
                <w:color w:val="000000"/>
                <w:spacing w:val="-4"/>
                <w:sz w:val="20"/>
                <w:szCs w:val="20"/>
              </w:rPr>
              <w:t xml:space="preserve"> </w:t>
            </w:r>
            <w:r>
              <w:rPr>
                <w:rFonts w:eastAsia="OpenSans-Regular" w:cs="Times New Roman"/>
                <w:bCs/>
                <w:color w:val="000000"/>
                <w:sz w:val="20"/>
                <w:szCs w:val="20"/>
              </w:rPr>
              <w:t>podręcznika</w:t>
            </w:r>
            <w:r>
              <w:rPr>
                <w:rFonts w:eastAsia="OpenSans-Regular" w:cs="Times New Roman"/>
                <w:bCs/>
                <w:color w:val="000000"/>
                <w:spacing w:val="-4"/>
                <w:sz w:val="20"/>
                <w:szCs w:val="20"/>
              </w:rPr>
              <w:t xml:space="preserve"> – do decyzji nauczyciela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6AA541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jest równoważnik zdania</w:t>
            </w:r>
          </w:p>
          <w:p w14:paraId="2F69C3A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zdanie pojedyncze oraz zdanie złożone</w:t>
            </w:r>
          </w:p>
          <w:p w14:paraId="07831BA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 xml:space="preserve">zna typy zdań złożonych współrzędnie i rodzaje zdań złożonych podrzędnie 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BC8D4E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wyjaśnia, co to jest równoważnik zdania </w:t>
            </w:r>
          </w:p>
          <w:p w14:paraId="729C3F5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są zbudowane zdanie pojedyncze i zdanie złożone</w:t>
            </w:r>
          </w:p>
          <w:p w14:paraId="6F37BB6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wymienia typy zdań złożonych współrzędnie i podrzędnie </w:t>
            </w:r>
          </w:p>
          <w:p w14:paraId="481C8E5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przekształca zdania pojedyncze w złożone i odwrotnie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A8CB30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w tekście równoważniki zdania, zdania pojedyncze i złożone</w:t>
            </w:r>
          </w:p>
          <w:p w14:paraId="52BD328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budowę zdania pojedynczego i złożonego</w:t>
            </w:r>
          </w:p>
          <w:p w14:paraId="3F48C2E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typy zdań złożonych współrzędnie i podrzędnie</w:t>
            </w:r>
          </w:p>
          <w:p w14:paraId="656A11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układa konkretne typy zdań złożonych 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13D99AB" w14:textId="77777777" w:rsidR="000B561C" w:rsidRDefault="000B561C" w:rsidP="00773C4E">
            <w:pPr>
              <w:pStyle w:val="Akapitzlist"/>
              <w:numPr>
                <w:ilvl w:val="0"/>
                <w:numId w:val="39"/>
              </w:numPr>
              <w:spacing w:before="60"/>
            </w:pPr>
            <w:r>
              <w:t xml:space="preserve">stosuje w praktyce równoważniki zdania, wypowiedzenia pojedyncze oraz złożone </w:t>
            </w:r>
          </w:p>
          <w:p w14:paraId="233D0B4A" w14:textId="77777777" w:rsidR="000B561C" w:rsidRDefault="000B561C" w:rsidP="00773C4E">
            <w:pPr>
              <w:pStyle w:val="Akapitzlist"/>
              <w:numPr>
                <w:ilvl w:val="0"/>
                <w:numId w:val="39"/>
              </w:numPr>
            </w:pPr>
            <w:r>
              <w:t>rozpoznaje w tekście typy zdań złożonych podrzędnie i współrzędnie</w:t>
            </w:r>
          </w:p>
          <w:p w14:paraId="77E6EB5F" w14:textId="77777777" w:rsidR="000B561C" w:rsidRDefault="000B561C" w:rsidP="00773C4E">
            <w:pPr>
              <w:pStyle w:val="Akapitzlist"/>
              <w:numPr>
                <w:ilvl w:val="0"/>
                <w:numId w:val="39"/>
              </w:numPr>
              <w:spacing w:after="200"/>
            </w:pPr>
            <w:r>
              <w:t xml:space="preserve">bezbłędnie układa konkretne typy zdań złożonych 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0E0A561" w14:textId="77777777" w:rsidR="000B561C" w:rsidRDefault="000B561C" w:rsidP="00773C4E">
            <w:pPr>
              <w:pStyle w:val="Akapitzlist"/>
              <w:numPr>
                <w:ilvl w:val="0"/>
                <w:numId w:val="38"/>
              </w:numPr>
              <w:spacing w:before="60"/>
              <w:ind w:left="357" w:hanging="357"/>
            </w:pPr>
            <w:r>
              <w:t>funkcjonalnie stosuje różne typy wypowiedzeń</w:t>
            </w:r>
          </w:p>
        </w:tc>
      </w:tr>
      <w:tr w:rsidR="000B561C" w14:paraId="3C7131FA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B294688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t>33.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19838848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24. Jak złożyć, by było poprawnie. Wypowiedzenia wielokrotnie złożone</w:t>
            </w:r>
          </w:p>
          <w:p w14:paraId="660FE076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Italic" w:cs="Times New Roman"/>
                <w:color w:val="000000"/>
              </w:rPr>
              <w:t>składnia</w:t>
            </w:r>
          </w:p>
          <w:p w14:paraId="0A22F273" w14:textId="77777777" w:rsidR="000B561C" w:rsidRDefault="000B561C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9BBE89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co to jest zdanie wielokrotnie złożone</w:t>
            </w:r>
          </w:p>
          <w:p w14:paraId="38D7A9C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łączyć zdania pojedyncze w zdania wielokrotnie złożone</w:t>
            </w:r>
          </w:p>
          <w:p w14:paraId="4498E992" w14:textId="77777777" w:rsidR="000B561C" w:rsidRDefault="000B561C" w:rsidP="00773C4E">
            <w:pPr>
              <w:pStyle w:val="Akapitzlist"/>
              <w:numPr>
                <w:ilvl w:val="0"/>
                <w:numId w:val="40"/>
              </w:numPr>
              <w:spacing w:after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że w zdaniu wielokrotnie złożonym należy stosować znaki interpunkcyjne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9455B4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podaje przykłady zdania wielokrotnie złożonego</w:t>
            </w:r>
          </w:p>
          <w:p w14:paraId="34CCB44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zdania wielokrotnie złożone  ze zdań pojedynczych</w:t>
            </w:r>
          </w:p>
          <w:p w14:paraId="2C2DB634" w14:textId="77777777" w:rsidR="000B561C" w:rsidRDefault="000B561C" w:rsidP="00773C4E">
            <w:pPr>
              <w:pStyle w:val="Akapitzlist"/>
              <w:numPr>
                <w:ilvl w:val="0"/>
                <w:numId w:val="4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zasady interpunkcji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0B3C6A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zdania wielokrotnie złożone</w:t>
            </w:r>
          </w:p>
          <w:p w14:paraId="3BD7CAE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omawia zasady interpunkcji </w:t>
            </w:r>
          </w:p>
          <w:p w14:paraId="608F03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zdania wielokrotnie złożone</w:t>
            </w:r>
          </w:p>
          <w:p w14:paraId="69792B8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buduje zdania wielokrotnie złożone ze zdań pojedynczych i</w:t>
            </w:r>
            <w:r>
              <w:t> </w:t>
            </w:r>
            <w:r>
              <w:rPr>
                <w:rFonts w:cstheme="minorHAnsi"/>
              </w:rPr>
              <w:t>złożonych współrzędnie bądź podrzędnie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888195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t xml:space="preserve">stosuje w praktyce </w:t>
            </w:r>
            <w:r>
              <w:rPr>
                <w:rFonts w:cstheme="minorHAnsi"/>
              </w:rPr>
              <w:t xml:space="preserve">zdania wielokrotnie złożone </w:t>
            </w:r>
          </w:p>
          <w:p w14:paraId="4840C7AA" w14:textId="77777777" w:rsidR="000B561C" w:rsidRDefault="000B561C" w:rsidP="00773C4E">
            <w:pPr>
              <w:pStyle w:val="Akapitzlist"/>
              <w:numPr>
                <w:ilvl w:val="0"/>
                <w:numId w:val="40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układa zdania wielokrotnie złożone i nazywa ich części składowe</w:t>
            </w:r>
          </w:p>
          <w:p w14:paraId="7838B346" w14:textId="77777777" w:rsidR="000B561C" w:rsidRDefault="000B561C" w:rsidP="00773C4E">
            <w:pPr>
              <w:pStyle w:val="Akapitzlist"/>
              <w:numPr>
                <w:ilvl w:val="0"/>
                <w:numId w:val="40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poprawnie stosuje zasady interpunkcji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2428190" w14:textId="77777777" w:rsidR="000B561C" w:rsidRDefault="000B561C" w:rsidP="00773C4E">
            <w:pPr>
              <w:pStyle w:val="Akapitzlist"/>
              <w:numPr>
                <w:ilvl w:val="0"/>
                <w:numId w:val="38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poprawnie i funkcjonalnie stosuje w</w:t>
            </w:r>
            <w:r>
              <w:t> </w:t>
            </w:r>
            <w:r>
              <w:rPr>
                <w:rFonts w:cstheme="minorHAnsi"/>
              </w:rPr>
              <w:t>praktyce zdania wielokrotnie złożone</w:t>
            </w:r>
          </w:p>
        </w:tc>
      </w:tr>
      <w:tr w:rsidR="000B561C" w14:paraId="18BA9255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D97144B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34.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7F25E3C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25. Praca nad wzajemnym szacunkiem</w:t>
            </w:r>
          </w:p>
          <w:p w14:paraId="7815E73B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Mark Twain,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Pamiętniki Adama i Ewy</w:t>
            </w:r>
            <w:r>
              <w:rPr>
                <w:rFonts w:eastAsia="Times New Roman" w:cstheme="minorHAnsi"/>
                <w:b/>
                <w:bCs/>
                <w:iCs/>
              </w:rPr>
              <w:t xml:space="preserve"> (</w:t>
            </w:r>
            <w:r>
              <w:rPr>
                <w:rFonts w:eastAsia="Times New Roman" w:cstheme="minorHAnsi"/>
                <w:bCs/>
              </w:rPr>
              <w:t>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B54AE8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dostrzega wydarzenia</w:t>
            </w:r>
          </w:p>
          <w:p w14:paraId="7AB95B9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bohaterów</w:t>
            </w:r>
          </w:p>
          <w:p w14:paraId="33FCBB1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elementy świata przedstawionego,</w:t>
            </w:r>
          </w:p>
          <w:p w14:paraId="01A2B4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że tekst jest pamiętnikiem</w:t>
            </w:r>
          </w:p>
          <w:p w14:paraId="59EAEDD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cytaty świadczące o braku szacunku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4B3607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wydobywa wydarzenia</w:t>
            </w:r>
          </w:p>
          <w:p w14:paraId="1087C6B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bohaterów</w:t>
            </w:r>
          </w:p>
          <w:p w14:paraId="43DF110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elementy świata przedstawionego</w:t>
            </w:r>
          </w:p>
          <w:p w14:paraId="5F9D1C5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czym jest pamiętnik</w:t>
            </w:r>
          </w:p>
          <w:p w14:paraId="295658C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wypowiedzi świadczące o braku szacunku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097C1B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wydarzenia</w:t>
            </w:r>
          </w:p>
          <w:p w14:paraId="08EEC4D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bohaterów</w:t>
            </w:r>
          </w:p>
          <w:p w14:paraId="4B0283F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elementy świata przedstawionego</w:t>
            </w:r>
          </w:p>
          <w:p w14:paraId="3A8E3B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cechy pamiętnika</w:t>
            </w:r>
          </w:p>
          <w:p w14:paraId="7D8D9F5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wypowiedzi świadczące o braku szacunku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D27113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porządkuje wydarzenia</w:t>
            </w:r>
          </w:p>
          <w:p w14:paraId="1ECC5CC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porównuje bohaterów</w:t>
            </w:r>
          </w:p>
          <w:p w14:paraId="2110D49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interpretuje elementy świata przedstawionego</w:t>
            </w:r>
          </w:p>
          <w:p w14:paraId="1DB7FCC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co różni pamiętnik od dziennika</w:t>
            </w:r>
          </w:p>
          <w:p w14:paraId="3668E49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w tekście cechy pamiętnika</w:t>
            </w:r>
          </w:p>
          <w:p w14:paraId="7116323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komentuje wypowiedzi świadczące o braku szacunku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B91857A" w14:textId="77777777" w:rsidR="000B561C" w:rsidRDefault="000B561C" w:rsidP="00773C4E">
            <w:pPr>
              <w:pStyle w:val="Akapitzlist"/>
              <w:numPr>
                <w:ilvl w:val="0"/>
                <w:numId w:val="38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3571A7D9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88C87D7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35.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2442F73" w14:textId="77777777" w:rsidR="000B561C" w:rsidRDefault="000B561C">
            <w:pPr>
              <w:spacing w:before="60" w:after="12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26. Leszek Kołakowski o szacunku do siebie</w:t>
            </w:r>
          </w:p>
          <w:p w14:paraId="1CDD41A5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Leszek Kołakowski,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Jak Gyom został starszym panem</w:t>
            </w:r>
            <w:r>
              <w:rPr>
                <w:rFonts w:eastAsia="Times New Roman" w:cstheme="minorHAnsi"/>
                <w:lang w:eastAsia="pl-PL"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F2C1BD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formułuje prostą opinię</w:t>
            </w:r>
          </w:p>
          <w:p w14:paraId="0A363E6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w tekście postaci i wydarzenia</w:t>
            </w:r>
          </w:p>
          <w:p w14:paraId="5E051A7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bohatera</w:t>
            </w:r>
          </w:p>
          <w:p w14:paraId="04D5E6C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elementy świata przedstawionego</w:t>
            </w:r>
          </w:p>
          <w:p w14:paraId="1D044BE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na czym polega samoocena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8E1637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formułuje opinię</w:t>
            </w:r>
          </w:p>
          <w:p w14:paraId="09B1B80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wyodrębnia wydarzenia i postaci</w:t>
            </w:r>
          </w:p>
          <w:p w14:paraId="01EEB32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postawę bohatera</w:t>
            </w:r>
          </w:p>
          <w:p w14:paraId="3D5C80C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określa świat przedstawiony </w:t>
            </w:r>
          </w:p>
          <w:p w14:paraId="20C4BA9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dokonuje samooceny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63820F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prezentuje opinię</w:t>
            </w:r>
          </w:p>
          <w:p w14:paraId="22551D8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omawia wydarzenia i postaci </w:t>
            </w:r>
          </w:p>
          <w:p w14:paraId="365A018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bohatera</w:t>
            </w:r>
          </w:p>
          <w:p w14:paraId="35F8A6A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elementy świata przedstawionego</w:t>
            </w:r>
          </w:p>
          <w:p w14:paraId="1F1F1B8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samoocenę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76F09D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uzasadnia opinię</w:t>
            </w:r>
          </w:p>
          <w:p w14:paraId="49D95F1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wydarzenia</w:t>
            </w:r>
          </w:p>
          <w:p w14:paraId="3322A57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ocenia postawę bohatera</w:t>
            </w:r>
          </w:p>
          <w:p w14:paraId="533390F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komentuje sposób prezentacji świata przedstawionego</w:t>
            </w:r>
          </w:p>
          <w:p w14:paraId="7C4D24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dokonuje samooceny i wiąże wskazane cechy z postaciami literackimi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67B5B7D" w14:textId="77777777" w:rsidR="000B561C" w:rsidRDefault="000B561C" w:rsidP="00773C4E">
            <w:pPr>
              <w:pStyle w:val="Akapitzlist"/>
              <w:numPr>
                <w:ilvl w:val="0"/>
                <w:numId w:val="38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43EF16FE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440F6B6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t>36.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B459DE1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27. Czy mieć styl to zawsze znaczy być modnym?</w:t>
            </w:r>
          </w:p>
          <w:p w14:paraId="28C67A96" w14:textId="77777777" w:rsidR="000B561C" w:rsidRDefault="000B561C">
            <w:pPr>
              <w:spacing w:before="60" w:after="60"/>
            </w:pPr>
            <w:r>
              <w:t>zróżnicowanie języka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15988A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pojęcie stylu językowego</w:t>
            </w:r>
          </w:p>
          <w:p w14:paraId="42DC8FC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że istnieją różne rodzaje stylów językowych</w:t>
            </w:r>
          </w:p>
          <w:p w14:paraId="228419E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że każdy styl ma specyficzne dla siebie środki językowe</w:t>
            </w:r>
          </w:p>
          <w:p w14:paraId="40E2D2F7" w14:textId="77777777" w:rsidR="000B561C" w:rsidRDefault="000B561C" w:rsidP="00773C4E">
            <w:pPr>
              <w:pStyle w:val="Akapitzlist"/>
              <w:numPr>
                <w:ilvl w:val="0"/>
                <w:numId w:val="41"/>
              </w:numPr>
            </w:pPr>
            <w:r>
              <w:t>wie, jak stworzyć grę planszową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8C426F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jest styl językowy</w:t>
            </w:r>
          </w:p>
          <w:p w14:paraId="7817DEB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różne rodzaje stylów</w:t>
            </w:r>
          </w:p>
          <w:p w14:paraId="46C9196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środki językowe charakterystyczne dla różnych stylów</w:t>
            </w:r>
          </w:p>
          <w:p w14:paraId="2BDF8FE8" w14:textId="77777777" w:rsidR="000B561C" w:rsidRDefault="000B561C" w:rsidP="00773C4E">
            <w:pPr>
              <w:pStyle w:val="Akapitzlist"/>
              <w:numPr>
                <w:ilvl w:val="0"/>
                <w:numId w:val="41"/>
              </w:numPr>
            </w:pPr>
            <w:r>
              <w:t>pod kierunkiem tworzy grę planszową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AA07FD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wyjaśnia, na czym polega styl językowy</w:t>
            </w:r>
          </w:p>
          <w:p w14:paraId="3A5421C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różne rodzaje stylów językowych</w:t>
            </w:r>
          </w:p>
          <w:p w14:paraId="48A1D47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środki językowe charakterystyczne dla poszczególnych stylów języka</w:t>
            </w:r>
          </w:p>
          <w:p w14:paraId="0360EA5F" w14:textId="77777777" w:rsidR="000B561C" w:rsidRDefault="000B561C" w:rsidP="00773C4E">
            <w:pPr>
              <w:pStyle w:val="Akapitzlist"/>
              <w:numPr>
                <w:ilvl w:val="0"/>
                <w:numId w:val="41"/>
              </w:numPr>
              <w:spacing w:after="60"/>
              <w:ind w:left="357" w:hanging="357"/>
            </w:pPr>
            <w:r>
              <w:t>tworzy grę planszową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80BEBC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wyznaczniki stylu językowego</w:t>
            </w:r>
          </w:p>
          <w:p w14:paraId="3C60B3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różne rodzaje stylów</w:t>
            </w:r>
          </w:p>
          <w:p w14:paraId="64CC009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w tekście środki językowe charakterystyczne dla różnych stylów</w:t>
            </w:r>
          </w:p>
          <w:p w14:paraId="013F9CB7" w14:textId="77777777" w:rsidR="000B561C" w:rsidRDefault="000B561C" w:rsidP="00773C4E">
            <w:pPr>
              <w:pStyle w:val="Akapitzlist"/>
              <w:numPr>
                <w:ilvl w:val="0"/>
                <w:numId w:val="41"/>
              </w:numPr>
              <w:ind w:left="357" w:hanging="357"/>
            </w:pPr>
            <w:r>
              <w:t>tworzy ciekawą grę planszową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06BD5A0" w14:textId="77777777" w:rsidR="000B561C" w:rsidRDefault="000B561C" w:rsidP="00773C4E">
            <w:pPr>
              <w:pStyle w:val="Akapitzlist"/>
              <w:numPr>
                <w:ilvl w:val="0"/>
                <w:numId w:val="38"/>
              </w:numPr>
              <w:spacing w:before="60"/>
              <w:ind w:left="357" w:hanging="357"/>
            </w:pPr>
            <w:r>
              <w:t>stosuje w tworzonych wypowiedziach odpowiednie style językowe</w:t>
            </w:r>
          </w:p>
        </w:tc>
      </w:tr>
      <w:tr w:rsidR="000B561C" w14:paraId="5DEED8F1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651F8A2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37.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1BC2EB9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28. Rozpoznaję artykuł wśród innych form wypowiedzi</w:t>
            </w:r>
          </w:p>
          <w:p w14:paraId="3B59612C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bCs/>
                <w:i/>
              </w:rPr>
              <w:t>Moje „JA”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EF1B96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teksty publicystyczne</w:t>
            </w:r>
          </w:p>
          <w:p w14:paraId="4A61F41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że artykuł należy do publicystyki</w:t>
            </w:r>
          </w:p>
          <w:p w14:paraId="2ADDEA3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zwraca uwagę na tytuł i śródtytuły</w:t>
            </w:r>
          </w:p>
          <w:p w14:paraId="1E6E8A2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zna pojęcie </w:t>
            </w:r>
            <w:r>
              <w:rPr>
                <w:i/>
                <w:iCs/>
              </w:rPr>
              <w:t>lid</w:t>
            </w:r>
          </w:p>
          <w:p w14:paraId="11B7F6E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informacje w tekście</w:t>
            </w:r>
          </w:p>
          <w:p w14:paraId="5986EC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kolokwializm</w:t>
            </w:r>
          </w:p>
          <w:p w14:paraId="2826380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proste zakończenie tekstu</w:t>
            </w:r>
          </w:p>
          <w:p w14:paraId="5D3F22C7" w14:textId="77777777" w:rsidR="000B561C" w:rsidRDefault="000B561C" w:rsidP="00773C4E">
            <w:pPr>
              <w:pStyle w:val="Akapitzlist"/>
              <w:numPr>
                <w:ilvl w:val="0"/>
                <w:numId w:val="42"/>
              </w:numPr>
            </w:pPr>
            <w:r>
              <w:t>uczestniczy w tworzeniu  prezentacji multimedialnej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A2610C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zna pojęcie </w:t>
            </w:r>
            <w:r>
              <w:rPr>
                <w:i/>
                <w:iCs/>
              </w:rPr>
              <w:t>publicystyka</w:t>
            </w:r>
          </w:p>
          <w:p w14:paraId="015E45A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czym cechuje się artykuł</w:t>
            </w:r>
          </w:p>
          <w:p w14:paraId="18A3340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rolę tytułu</w:t>
            </w:r>
          </w:p>
          <w:p w14:paraId="4810670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lid</w:t>
            </w:r>
          </w:p>
          <w:p w14:paraId="384E80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rozpoznaje śródtytuły </w:t>
            </w:r>
          </w:p>
          <w:p w14:paraId="369EF36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informacje w tekście</w:t>
            </w:r>
          </w:p>
          <w:p w14:paraId="0AEBC5A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kolokwializmy</w:t>
            </w:r>
          </w:p>
          <w:p w14:paraId="120A635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zakończenie tekstu na wskazany temat</w:t>
            </w:r>
          </w:p>
          <w:p w14:paraId="3392125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przygotowuje prezentację multimedialną </w:t>
            </w:r>
          </w:p>
          <w:p w14:paraId="05D6789D" w14:textId="77777777" w:rsidR="000B561C" w:rsidRDefault="000B561C" w:rsidP="00773C4E">
            <w:pPr>
              <w:pStyle w:val="Akapitzlist"/>
              <w:numPr>
                <w:ilvl w:val="0"/>
                <w:numId w:val="42"/>
              </w:numPr>
            </w:pPr>
            <w:r>
              <w:t>formułuje opinię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FDDCCD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wyjaśnia, na czym polega publicystyka</w:t>
            </w:r>
          </w:p>
          <w:p w14:paraId="4B07471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cechy artykułu</w:t>
            </w:r>
          </w:p>
          <w:p w14:paraId="713F1D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tytuł i śródtytuły</w:t>
            </w:r>
          </w:p>
          <w:p w14:paraId="1D49E0C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czym jest lid</w:t>
            </w:r>
          </w:p>
          <w:p w14:paraId="363FF09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porządkuje informacje z tekstu </w:t>
            </w:r>
          </w:p>
          <w:p w14:paraId="4DFE2F6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kolokwializmy</w:t>
            </w:r>
          </w:p>
          <w:p w14:paraId="2B6CFB4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zakończenie zgodne z wymową tekstu</w:t>
            </w:r>
          </w:p>
          <w:p w14:paraId="0EF1890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przygotowuje ciekawą prezentację multimedialną </w:t>
            </w:r>
          </w:p>
          <w:p w14:paraId="6321782D" w14:textId="77777777" w:rsidR="000B561C" w:rsidRDefault="000B561C" w:rsidP="00773C4E">
            <w:pPr>
              <w:pStyle w:val="Akapitzlist"/>
              <w:numPr>
                <w:ilvl w:val="0"/>
                <w:numId w:val="42"/>
              </w:numPr>
            </w:pPr>
            <w:r>
              <w:t>prezentuje opinię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60C328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odróżnia publicystykę od literatury pięknej</w:t>
            </w:r>
          </w:p>
          <w:p w14:paraId="6CFA8F1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artykuł wśród innych form wypowiedzi</w:t>
            </w:r>
          </w:p>
          <w:p w14:paraId="6350A52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rolę tytułu i śródtytułów oraz funkcję lidu</w:t>
            </w:r>
          </w:p>
          <w:p w14:paraId="27DD62D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przetwarza informacje z tekstu </w:t>
            </w:r>
          </w:p>
          <w:p w14:paraId="73250A5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funkcje kolokwializmów</w:t>
            </w:r>
          </w:p>
          <w:p w14:paraId="6F09EB8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ciekawe zakończenie tekstu / artykułu na wskazany temat</w:t>
            </w:r>
          </w:p>
          <w:p w14:paraId="6A9E01C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prezentację multimedialną</w:t>
            </w:r>
          </w:p>
          <w:p w14:paraId="4AB7C1E8" w14:textId="77777777" w:rsidR="000B561C" w:rsidRDefault="000B561C" w:rsidP="00773C4E">
            <w:pPr>
              <w:pStyle w:val="Akapitzlist"/>
              <w:numPr>
                <w:ilvl w:val="0"/>
                <w:numId w:val="42"/>
              </w:numPr>
              <w:ind w:left="357" w:hanging="357"/>
            </w:pPr>
            <w:r>
              <w:t>uzasadnia opinię argumentami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696B01C" w14:textId="77777777" w:rsidR="000B561C" w:rsidRDefault="000B561C" w:rsidP="00773C4E">
            <w:pPr>
              <w:pStyle w:val="Akapitzlist"/>
              <w:numPr>
                <w:ilvl w:val="0"/>
                <w:numId w:val="38"/>
              </w:numPr>
              <w:spacing w:before="60"/>
              <w:ind w:left="357" w:hanging="357"/>
            </w:pPr>
            <w:r>
              <w:t>samodzielnie analizuje i interpretuje tekst wybranego artykułu</w:t>
            </w:r>
          </w:p>
        </w:tc>
      </w:tr>
      <w:tr w:rsidR="000B561C" w14:paraId="493AF53E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F058D4A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38.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30A0D67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29. Nie dyskryminujmy – szanujmy!</w:t>
            </w:r>
          </w:p>
          <w:p w14:paraId="33B0E0C4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Janina Bąk, </w:t>
            </w:r>
            <w:r>
              <w:rPr>
                <w:rFonts w:eastAsia="Times New Roman" w:cstheme="minorHAnsi"/>
                <w:i/>
                <w:lang w:eastAsia="pl-PL"/>
              </w:rPr>
              <w:t>Dzień dobry, dzieci, na dzisiejszej lekcji się podyskryminujemy</w:t>
            </w:r>
            <w:r>
              <w:rPr>
                <w:rFonts w:eastAsia="Times New Roman" w:cstheme="minorHAnsi"/>
                <w:lang w:eastAsia="pl-PL"/>
              </w:rPr>
              <w:t xml:space="preserve"> (fragment)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3AB897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pojęcia dyskryminacji i szacunku</w:t>
            </w:r>
          </w:p>
          <w:p w14:paraId="06C53E9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informacje w tekście</w:t>
            </w:r>
          </w:p>
          <w:p w14:paraId="57FE448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informacje o eksperymencie</w:t>
            </w:r>
          </w:p>
          <w:p w14:paraId="5098A313" w14:textId="77777777" w:rsidR="000B561C" w:rsidRDefault="000B561C" w:rsidP="00773C4E">
            <w:pPr>
              <w:pStyle w:val="Akapitzlist"/>
              <w:numPr>
                <w:ilvl w:val="0"/>
                <w:numId w:val="43"/>
              </w:numPr>
              <w:spacing w:after="60"/>
              <w:ind w:left="357" w:hanging="357"/>
            </w:pPr>
            <w:r>
              <w:t>tworzy prosty plakat na temat szacunku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AB4DF2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rozumie pojęcia dyskryminacji i szacunku</w:t>
            </w:r>
          </w:p>
          <w:p w14:paraId="57E2A1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informacje w tekście</w:t>
            </w:r>
          </w:p>
          <w:p w14:paraId="2C6B067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relacjonuje przebieg eksperymentu</w:t>
            </w:r>
          </w:p>
          <w:p w14:paraId="20E40FB9" w14:textId="77777777" w:rsidR="000B561C" w:rsidRDefault="000B561C" w:rsidP="00773C4E">
            <w:pPr>
              <w:pStyle w:val="Akapitzlist"/>
              <w:numPr>
                <w:ilvl w:val="0"/>
                <w:numId w:val="43"/>
              </w:numPr>
              <w:ind w:left="357" w:hanging="357"/>
            </w:pPr>
            <w:r>
              <w:t>tworzy plakat na temat szacunku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83BF5C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wypowiada się na temat dyskryminacji i szacunku</w:t>
            </w:r>
          </w:p>
          <w:p w14:paraId="5F51081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 z tekstu</w:t>
            </w:r>
          </w:p>
          <w:p w14:paraId="42B0660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przebieg eksperymentu</w:t>
            </w:r>
          </w:p>
          <w:p w14:paraId="0446BDD7" w14:textId="77777777" w:rsidR="000B561C" w:rsidRDefault="000B561C" w:rsidP="00773C4E">
            <w:pPr>
              <w:pStyle w:val="Akapitzlist"/>
              <w:numPr>
                <w:ilvl w:val="0"/>
                <w:numId w:val="43"/>
              </w:numPr>
            </w:pPr>
            <w:r>
              <w:t>tworzy ciekawy plakat na temat szacunku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8ED83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definiuje pojęcia dyskryminacji i szacunku</w:t>
            </w:r>
          </w:p>
          <w:p w14:paraId="3AD7A76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przetwarza informacje z tekstu</w:t>
            </w:r>
          </w:p>
          <w:p w14:paraId="7E3E7D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wnioski na podstawie przebiegu eksperymentu</w:t>
            </w:r>
          </w:p>
          <w:p w14:paraId="3E70CC14" w14:textId="77777777" w:rsidR="000B561C" w:rsidRDefault="000B561C" w:rsidP="00773C4E">
            <w:pPr>
              <w:pStyle w:val="Akapitzlist"/>
              <w:numPr>
                <w:ilvl w:val="0"/>
                <w:numId w:val="43"/>
              </w:numPr>
            </w:pPr>
            <w:r>
              <w:t>prezentuje i omawia plakat na temat szacunku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851E7EC" w14:textId="77777777" w:rsidR="000B561C" w:rsidRDefault="000B561C" w:rsidP="00773C4E">
            <w:pPr>
              <w:pStyle w:val="Akapitzlist"/>
              <w:numPr>
                <w:ilvl w:val="0"/>
                <w:numId w:val="44"/>
              </w:numPr>
              <w:spacing w:before="60"/>
              <w:ind w:left="357" w:hanging="357"/>
            </w:pPr>
            <w:r>
              <w:t xml:space="preserve">samodzielnie analizuje i interpretuje tekst </w:t>
            </w:r>
          </w:p>
        </w:tc>
      </w:tr>
      <w:tr w:rsidR="000B561C" w14:paraId="57C0BC5B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5DF2150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t>39.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C0DF972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30. Jaką pracę powinien wykonać człowiek słaby?</w:t>
            </w:r>
          </w:p>
          <w:p w14:paraId="0F2735CD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Czesław Miłosz,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To jasne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E47B37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podmiot liryczny</w:t>
            </w:r>
          </w:p>
          <w:p w14:paraId="4FBCCCB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 pomocą interpretuje tekst</w:t>
            </w:r>
          </w:p>
          <w:p w14:paraId="1905BB3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zna słowo </w:t>
            </w:r>
            <w:r>
              <w:rPr>
                <w:i/>
              </w:rPr>
              <w:t>mizeria</w:t>
            </w:r>
          </w:p>
          <w:p w14:paraId="0BEC95D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zwraca uwagę na przypisy do tekstu</w:t>
            </w:r>
          </w:p>
          <w:p w14:paraId="0E3DE11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 xml:space="preserve">pisze prostą rozprawkę </w:t>
            </w:r>
          </w:p>
          <w:p w14:paraId="76F0930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ogląda uważnie fotografie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64580C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wskazuje podmiot liryczny</w:t>
            </w:r>
          </w:p>
          <w:p w14:paraId="336A61A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interpretuje tekst</w:t>
            </w:r>
          </w:p>
          <w:p w14:paraId="133049B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wie, że słowo </w:t>
            </w:r>
            <w:r>
              <w:rPr>
                <w:i/>
              </w:rPr>
              <w:t>mizeria</w:t>
            </w:r>
            <w:r>
              <w:t xml:space="preserve"> ma więcej niż jedno znaczenie</w:t>
            </w:r>
          </w:p>
          <w:p w14:paraId="3E87A3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czemu służą przypisy do tekstu</w:t>
            </w:r>
          </w:p>
          <w:p w14:paraId="749859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 xml:space="preserve">pisze rozprawkę </w:t>
            </w:r>
          </w:p>
          <w:p w14:paraId="139CB1E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omawia fotografie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D6263C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wypowiada się na temat podmiotu lirycznego</w:t>
            </w:r>
          </w:p>
          <w:p w14:paraId="4299C5B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wstępnie interpretuje tekst</w:t>
            </w:r>
          </w:p>
          <w:p w14:paraId="2042FF2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wypowiada się na temat znaczeń słowa </w:t>
            </w:r>
            <w:r>
              <w:rPr>
                <w:i/>
              </w:rPr>
              <w:t>mizeria</w:t>
            </w:r>
          </w:p>
          <w:p w14:paraId="454471A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przypisy do tekstu</w:t>
            </w:r>
          </w:p>
          <w:p w14:paraId="6DC9341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i/>
                <w:iCs/>
              </w:rPr>
            </w:pPr>
            <w:r>
              <w:t xml:space="preserve">pisze rozwiniętą rozprawkę </w:t>
            </w:r>
          </w:p>
          <w:p w14:paraId="5AE02C1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i/>
                <w:iCs/>
              </w:rPr>
            </w:pPr>
            <w:r>
              <w:t>omawia elementy przedstawieniowe fotografii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507A6F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charakteryzuje podmiot liryczny</w:t>
            </w:r>
          </w:p>
          <w:p w14:paraId="719C8E2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wnioski wynikające z tekstu wiersza</w:t>
            </w:r>
          </w:p>
          <w:p w14:paraId="1E0601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wyjaśnia różne znaczenia słowa </w:t>
            </w:r>
            <w:r>
              <w:rPr>
                <w:i/>
              </w:rPr>
              <w:t>mizeria</w:t>
            </w:r>
          </w:p>
          <w:p w14:paraId="6771804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przypisy do tekstu</w:t>
            </w:r>
          </w:p>
          <w:p w14:paraId="0853CB5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 xml:space="preserve">pisze ciekawą rozprawkę </w:t>
            </w:r>
          </w:p>
          <w:p w14:paraId="11AB7E8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wskazuje, co łączy fotografie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B21B8F0" w14:textId="77777777" w:rsidR="000B561C" w:rsidRDefault="000B561C" w:rsidP="00773C4E">
            <w:pPr>
              <w:pStyle w:val="Akapitzlist"/>
              <w:numPr>
                <w:ilvl w:val="0"/>
                <w:numId w:val="44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samodzielnie analizuje i interpretuje tekst</w:t>
            </w:r>
          </w:p>
        </w:tc>
      </w:tr>
      <w:tr w:rsidR="000B561C" w14:paraId="09BD067F" w14:textId="77777777" w:rsidTr="000B561C">
        <w:trPr>
          <w:cantSplit/>
          <w:trHeight w:val="510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806E1ED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40.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B160608" w14:textId="77777777" w:rsidR="000B561C" w:rsidRDefault="000B561C">
            <w:pPr>
              <w:spacing w:before="60" w:after="60"/>
              <w:rPr>
                <w:rFonts w:eastAsia="OpenSans-Italic" w:cs="Times New Roman"/>
                <w:b/>
                <w:i/>
                <w:iCs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31. Piszemy podanie</w:t>
            </w:r>
          </w:p>
          <w:p w14:paraId="76F23EF0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t xml:space="preserve">sekcja </w:t>
            </w:r>
            <w:r>
              <w:rPr>
                <w:i/>
                <w:iCs/>
              </w:rPr>
              <w:t>Mam lekkie pióro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6657BD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jest podanie</w:t>
            </w:r>
          </w:p>
          <w:p w14:paraId="3E4BD9D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argument</w:t>
            </w:r>
          </w:p>
          <w:p w14:paraId="7EF1E46C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</w:pPr>
            <w:r>
              <w:t>z pomocą pisze podanie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0D50E1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wymienia cechy podania</w:t>
            </w:r>
          </w:p>
          <w:p w14:paraId="2889DF1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proste argumenty</w:t>
            </w:r>
          </w:p>
          <w:p w14:paraId="4C3F8C2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podanie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CF0B37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cechy podania</w:t>
            </w:r>
          </w:p>
          <w:p w14:paraId="7921F3B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argumenty</w:t>
            </w:r>
          </w:p>
          <w:p w14:paraId="269057C7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</w:pPr>
            <w:r>
              <w:t>pisze funkcjonalne podanie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A84371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wyróżnia podanie spośród innych form użytkowych</w:t>
            </w:r>
          </w:p>
          <w:p w14:paraId="0D4290B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przekonujące argumenty</w:t>
            </w:r>
          </w:p>
          <w:p w14:paraId="4DB5FBF7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after="60"/>
              <w:ind w:left="357" w:hanging="357"/>
            </w:pPr>
            <w:r>
              <w:t>pisze podanie zgodnie z wszelkimi wymogami tej formy wypowiedzi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99023DF" w14:textId="77777777" w:rsidR="000B561C" w:rsidRDefault="000B561C" w:rsidP="00773C4E">
            <w:pPr>
              <w:pStyle w:val="Akapitzlist"/>
              <w:numPr>
                <w:ilvl w:val="0"/>
                <w:numId w:val="45"/>
              </w:numPr>
              <w:spacing w:before="60"/>
              <w:ind w:left="357" w:hanging="357"/>
            </w:pPr>
            <w:r>
              <w:t>pisze funkcjonalne podanie, zachowując wszystkie wyznaczniki tej formy wypowiedzi</w:t>
            </w:r>
          </w:p>
        </w:tc>
      </w:tr>
      <w:tr w:rsidR="000B561C" w14:paraId="2EF2009C" w14:textId="77777777" w:rsidTr="000B561C">
        <w:trPr>
          <w:cantSplit/>
          <w:trHeight w:val="510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3AED981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t>41.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5DAF983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b/>
                <w:spacing w:val="-4"/>
              </w:rPr>
              <w:t>32. Szacunek.</w:t>
            </w:r>
            <w:r>
              <w:rPr>
                <w:b/>
              </w:rPr>
              <w:t xml:space="preserve"> Podsumowanie rozdziału III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CA2F3A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jakie teksty występują w</w:t>
            </w:r>
            <w:r>
              <w:t> </w:t>
            </w:r>
            <w:r>
              <w:rPr>
                <w:rFonts w:cstheme="minorHAnsi"/>
              </w:rPr>
              <w:t>rozdziale III</w:t>
            </w:r>
          </w:p>
          <w:p w14:paraId="226A181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omówione terminy</w:t>
            </w:r>
          </w:p>
          <w:p w14:paraId="5B2A528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proste teksty w 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01AD5679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</w:pPr>
            <w:r>
              <w:rPr>
                <w:rFonts w:cstheme="minorHAnsi"/>
              </w:rPr>
              <w:t>zna materiał językowy omówiony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1DB075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treść omówionych tekstów </w:t>
            </w:r>
          </w:p>
          <w:p w14:paraId="7AB68FD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wyjaśnia poznane terminy </w:t>
            </w:r>
          </w:p>
          <w:p w14:paraId="48B840A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teksty w</w:t>
            </w:r>
            <w:r>
              <w:t> </w:t>
            </w:r>
            <w:r>
              <w:rPr>
                <w:rFonts w:cstheme="minorHAnsi"/>
              </w:rPr>
              <w:t>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5F945C7E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ind w:left="357" w:hanging="357"/>
            </w:pPr>
            <w:r>
              <w:rPr>
                <w:rFonts w:cstheme="minorHAnsi"/>
              </w:rPr>
              <w:t>podaje przykłady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9AD3F3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treść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665EFAF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64CEDBB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teksty w</w:t>
            </w:r>
            <w:r>
              <w:t> </w:t>
            </w:r>
            <w:r>
              <w:rPr>
                <w:rFonts w:cstheme="minorHAnsi"/>
              </w:rPr>
              <w:t>formach wypowiedzi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6ECF5989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after="60"/>
              <w:ind w:left="357" w:hanging="357"/>
            </w:pPr>
            <w:r>
              <w:rPr>
                <w:rFonts w:cstheme="minorHAnsi"/>
              </w:rPr>
              <w:t>wypowiada się na temat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3AAD21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zna problematykę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6B4B410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definiuje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410AA6F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ciekawe teksty w formach 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50B47AFE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ind w:left="357" w:hanging="357"/>
            </w:pPr>
            <w:r>
              <w:rPr>
                <w:rFonts w:cstheme="minorHAnsi"/>
              </w:rPr>
              <w:t>omawia materiał językowy przywoływany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6DF48A0" w14:textId="77777777" w:rsidR="000B561C" w:rsidRDefault="000B561C" w:rsidP="00773C4E">
            <w:pPr>
              <w:pStyle w:val="Akapitzlist"/>
              <w:numPr>
                <w:ilvl w:val="0"/>
                <w:numId w:val="45"/>
              </w:numPr>
              <w:spacing w:before="60"/>
              <w:ind w:left="357" w:hanging="357"/>
            </w:pPr>
            <w:r>
              <w:t>samodzielnie omawia materiał zawarty w rozdziale III</w:t>
            </w:r>
          </w:p>
        </w:tc>
      </w:tr>
      <w:tr w:rsidR="000B561C" w14:paraId="5E2F6207" w14:textId="77777777" w:rsidTr="000B561C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150E3C63" w14:textId="77777777" w:rsidR="000B561C" w:rsidRDefault="000B561C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Rozdział IV. Wierność</w:t>
            </w:r>
          </w:p>
        </w:tc>
      </w:tr>
      <w:tr w:rsidR="000B561C" w14:paraId="4E04FD59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AD08BFF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t>42.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D978D3B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33. Dlaczego warto być wiernym, gdy dąży się do celu?</w:t>
            </w:r>
          </w:p>
          <w:p w14:paraId="0A11D0E0" w14:textId="77777777" w:rsidR="000B561C" w:rsidRDefault="000B561C">
            <w:pPr>
              <w:spacing w:before="60" w:after="60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lang w:eastAsia="pl-PL"/>
              </w:rPr>
              <w:t xml:space="preserve">J.R.R. Tolkien,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Władca Pierścieni</w:t>
            </w:r>
            <w:r>
              <w:rPr>
                <w:rFonts w:eastAsia="Times New Roman" w:cstheme="minorHAnsi"/>
                <w:lang w:eastAsia="pl-PL"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886DC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 xml:space="preserve">rozumie słowo </w:t>
            </w:r>
            <w:r>
              <w:rPr>
                <w:i/>
                <w:iCs/>
              </w:rPr>
              <w:t>wierny</w:t>
            </w:r>
          </w:p>
          <w:p w14:paraId="18D6F2E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wie, czym są słowa klucze</w:t>
            </w:r>
          </w:p>
          <w:p w14:paraId="09314A3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rozpoznaje bohatera</w:t>
            </w:r>
          </w:p>
          <w:p w14:paraId="42F989C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umie sformułować argument</w:t>
            </w:r>
          </w:p>
          <w:p w14:paraId="7A26A68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zna pojęcie parafrazy</w:t>
            </w:r>
          </w:p>
          <w:p w14:paraId="37CF54B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pod kierunkiem parafrazuje tekst</w:t>
            </w:r>
          </w:p>
          <w:p w14:paraId="27F2025E" w14:textId="77777777" w:rsidR="000B561C" w:rsidRDefault="000B561C" w:rsidP="00773C4E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>układa prostą notatkę i prosty opis przeżyć wewnętrznych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A519CB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wie, że słowo </w:t>
            </w:r>
            <w:r>
              <w:rPr>
                <w:i/>
              </w:rPr>
              <w:t>wierny</w:t>
            </w:r>
            <w:r>
              <w:t xml:space="preserve"> ma wiele znaczeń</w:t>
            </w:r>
          </w:p>
          <w:p w14:paraId="77F6577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słowa klucze</w:t>
            </w:r>
          </w:p>
          <w:p w14:paraId="408696D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sytuację bohatera</w:t>
            </w:r>
          </w:p>
          <w:p w14:paraId="0656C1A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proste argumenty na poparcie tezy</w:t>
            </w:r>
          </w:p>
          <w:p w14:paraId="494FF8F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parafraza</w:t>
            </w:r>
          </w:p>
          <w:p w14:paraId="1C0DDDC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parafrazuje tekst</w:t>
            </w:r>
          </w:p>
          <w:p w14:paraId="5B02569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notatkę i opis przeżyć wewnętrznych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3C1A2C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omawia znaczenia słowa </w:t>
            </w:r>
            <w:r>
              <w:rPr>
                <w:i/>
              </w:rPr>
              <w:t>wierny</w:t>
            </w:r>
          </w:p>
          <w:p w14:paraId="368E425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słów kluczy</w:t>
            </w:r>
          </w:p>
          <w:p w14:paraId="0A932D1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sytuację bohatera</w:t>
            </w:r>
          </w:p>
          <w:p w14:paraId="4B34A08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argumenty na poparcie tezy</w:t>
            </w:r>
          </w:p>
          <w:p w14:paraId="3CFEE2C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na czym polega parafraza</w:t>
            </w:r>
          </w:p>
          <w:p w14:paraId="194E218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ciekawie parafrazuje tekst</w:t>
            </w:r>
          </w:p>
          <w:p w14:paraId="6568942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interesującą notatkę i ciekawy opis przeżyć wewnętrznych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80875C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wyjaśnia na przykładach wieloznaczność słowa </w:t>
            </w:r>
            <w:r>
              <w:rPr>
                <w:i/>
              </w:rPr>
              <w:t>wierny</w:t>
            </w:r>
          </w:p>
          <w:p w14:paraId="779B5CC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objaśnia słowa klucze</w:t>
            </w:r>
          </w:p>
          <w:p w14:paraId="1E4370D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sytuację bohatera z uwzględnieniem jego rozterek</w:t>
            </w:r>
          </w:p>
          <w:p w14:paraId="1C4D08F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przekonujące argumenty na poparcie tezy</w:t>
            </w:r>
          </w:p>
          <w:p w14:paraId="525E37F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parafrazę</w:t>
            </w:r>
          </w:p>
          <w:p w14:paraId="03969E3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twórczo parafrazuje tekst</w:t>
            </w:r>
          </w:p>
          <w:p w14:paraId="4441158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układa funkcjonalną notatkę i twórczy opis przeżyć wewnętrznych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FE48D14" w14:textId="77777777" w:rsidR="000B561C" w:rsidRDefault="000B561C" w:rsidP="00773C4E">
            <w:pPr>
              <w:pStyle w:val="Akapitzlist"/>
              <w:numPr>
                <w:ilvl w:val="0"/>
                <w:numId w:val="47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6E9E0628" w14:textId="77777777" w:rsidTr="000B561C">
        <w:trPr>
          <w:cantSplit/>
        </w:trPr>
        <w:tc>
          <w:tcPr>
            <w:tcW w:w="29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0782B4E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43.</w:t>
            </w:r>
          </w:p>
        </w:tc>
        <w:tc>
          <w:tcPr>
            <w:tcW w:w="55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D221F5D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34. Wypowiedzenia wielokrotnie złożone lubią interpunkcję</w:t>
            </w:r>
          </w:p>
          <w:p w14:paraId="7119E5F5" w14:textId="77777777" w:rsidR="000B561C" w:rsidRDefault="000B561C">
            <w:pPr>
              <w:spacing w:before="60" w:after="60"/>
            </w:pPr>
            <w:r>
              <w:rPr>
                <w:rFonts w:eastAsia="OpenSans-Italic" w:cs="Times New Roman"/>
                <w:color w:val="000000"/>
              </w:rPr>
              <w:t>składnia, interpunkcja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997EA8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że w wypowiedze-niach wielokrotnie złożonych obowiązują zasady interpunkcji</w:t>
            </w:r>
          </w:p>
          <w:p w14:paraId="240D2712" w14:textId="77777777" w:rsidR="000B561C" w:rsidRDefault="000B561C" w:rsidP="00773C4E">
            <w:pPr>
              <w:pStyle w:val="Akapitzlist"/>
              <w:numPr>
                <w:ilvl w:val="0"/>
                <w:numId w:val="48"/>
              </w:numPr>
              <w:spacing w:after="60"/>
              <w:ind w:left="357" w:hanging="357"/>
            </w:pPr>
            <w:r>
              <w:t>rozumie znaki interpunkcyjne w zdaniach wielokrotnie złożonych</w:t>
            </w:r>
          </w:p>
        </w:tc>
        <w:tc>
          <w:tcPr>
            <w:tcW w:w="84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7A091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zasady interpunkcji w wypowiedzeniach wielokrotnie złożonych</w:t>
            </w:r>
          </w:p>
          <w:p w14:paraId="5607B6B4" w14:textId="77777777" w:rsidR="000B561C" w:rsidRDefault="000B561C" w:rsidP="00773C4E">
            <w:pPr>
              <w:pStyle w:val="Akapitzlist"/>
              <w:numPr>
                <w:ilvl w:val="0"/>
                <w:numId w:val="48"/>
              </w:numPr>
            </w:pPr>
            <w:r>
              <w:t>tworzy zdania wielokrotnie złożone, starając się zachowywać zasady interpunkcji</w:t>
            </w:r>
          </w:p>
        </w:tc>
        <w:tc>
          <w:tcPr>
            <w:tcW w:w="86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0F8E9D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objaśnia zasady interpunkcji w wypowiedzeniach wielokrotnie złożonych</w:t>
            </w:r>
          </w:p>
          <w:p w14:paraId="682EA2E8" w14:textId="77777777" w:rsidR="000B561C" w:rsidRDefault="000B561C" w:rsidP="00773C4E">
            <w:pPr>
              <w:pStyle w:val="Akapitzlist"/>
              <w:numPr>
                <w:ilvl w:val="0"/>
                <w:numId w:val="48"/>
              </w:numPr>
            </w:pPr>
            <w:r>
              <w:t>tworzy zdania wielokrotnie złożone z zachowaniem zasad interpunkcyjnych</w:t>
            </w:r>
          </w:p>
        </w:tc>
        <w:tc>
          <w:tcPr>
            <w:tcW w:w="85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02C900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stosuje w praktyce zasady interpunkcji w wypowiedzeniach wielokrotnie złożonych</w:t>
            </w:r>
          </w:p>
          <w:p w14:paraId="289E1125" w14:textId="77777777" w:rsidR="000B561C" w:rsidRDefault="000B561C" w:rsidP="00773C4E">
            <w:pPr>
              <w:pStyle w:val="Akapitzlist"/>
              <w:numPr>
                <w:ilvl w:val="0"/>
                <w:numId w:val="48"/>
              </w:numPr>
              <w:ind w:left="357" w:hanging="357"/>
            </w:pPr>
            <w:r>
              <w:t>tworzy poprawne interpunkcyjnie zdania wielokrotnie złożone</w:t>
            </w:r>
          </w:p>
        </w:tc>
        <w:tc>
          <w:tcPr>
            <w:tcW w:w="76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3047F8C" w14:textId="77777777" w:rsidR="000B561C" w:rsidRDefault="000B561C" w:rsidP="00773C4E">
            <w:pPr>
              <w:pStyle w:val="Akapitzlist"/>
              <w:numPr>
                <w:ilvl w:val="0"/>
                <w:numId w:val="49"/>
              </w:numPr>
              <w:spacing w:before="60"/>
              <w:ind w:left="357" w:hanging="357"/>
            </w:pPr>
            <w:r>
              <w:t>bezbłędnie stosuje zasady interpunkcji w wypowie-dziach wielokrotnie złożonych</w:t>
            </w:r>
          </w:p>
        </w:tc>
      </w:tr>
      <w:tr w:rsidR="000B561C" w14:paraId="2040FFE5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F5F26BD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44.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05E0464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35. O tekstach literackich i nieliterackich</w:t>
            </w:r>
          </w:p>
          <w:p w14:paraId="71DB4119" w14:textId="77777777" w:rsidR="000B561C" w:rsidRDefault="000B561C">
            <w:pPr>
              <w:spacing w:before="60" w:after="60"/>
              <w:rPr>
                <w:rFonts w:eastAsia="OpenSans-Regular" w:cs="Times New Roman"/>
                <w:color w:val="000000"/>
                <w:spacing w:val="-2"/>
              </w:rPr>
            </w:pPr>
            <w:r>
              <w:rPr>
                <w:rFonts w:eastAsia="OpenSans-Regular" w:cs="Times New Roman"/>
                <w:color w:val="000000"/>
                <w:spacing w:val="-2"/>
              </w:rPr>
              <w:t xml:space="preserve">Sławomir Filipek, </w:t>
            </w:r>
            <w:r>
              <w:rPr>
                <w:rFonts w:eastAsia="OpenSans-Regular" w:cs="Times New Roman"/>
                <w:i/>
                <w:iCs/>
                <w:color w:val="000000"/>
                <w:spacing w:val="-2"/>
              </w:rPr>
              <w:t>Canis lupus familiaris. Symbolika psa w historii, sztuce i literaturze</w:t>
            </w:r>
            <w:r>
              <w:rPr>
                <w:rFonts w:eastAsia="OpenSans-Regular" w:cs="Times New Roman"/>
                <w:color w:val="000000"/>
                <w:spacing w:val="-2"/>
              </w:rPr>
              <w:t xml:space="preserve"> –zarys problematyki (fragment)</w:t>
            </w:r>
          </w:p>
          <w:p w14:paraId="035D54F2" w14:textId="77777777" w:rsidR="000B561C" w:rsidRDefault="000B561C">
            <w:pPr>
              <w:spacing w:before="60" w:after="60"/>
              <w:rPr>
                <w:spacing w:val="-2"/>
              </w:rPr>
            </w:pPr>
            <w:r>
              <w:rPr>
                <w:spacing w:val="-2"/>
              </w:rPr>
              <w:t xml:space="preserve">Krzysztof Kamil Baczyński, </w:t>
            </w:r>
            <w:r>
              <w:rPr>
                <w:i/>
                <w:iCs/>
                <w:spacing w:val="-2"/>
              </w:rPr>
              <w:t>Z psem</w:t>
            </w:r>
            <w:r>
              <w:rPr>
                <w:spacing w:val="-2"/>
              </w:rPr>
              <w:t xml:space="preserve"> (fragmenty)</w:t>
            </w:r>
          </w:p>
          <w:p w14:paraId="2E907AF1" w14:textId="77777777" w:rsidR="000B561C" w:rsidRDefault="000B561C">
            <w:pPr>
              <w:spacing w:before="60" w:after="60"/>
            </w:pPr>
            <w:r>
              <w:rPr>
                <w:spacing w:val="-2"/>
              </w:rPr>
              <w:t xml:space="preserve">Dorota Terakowska, </w:t>
            </w:r>
            <w:r>
              <w:rPr>
                <w:i/>
                <w:iCs/>
                <w:spacing w:val="-2"/>
              </w:rPr>
              <w:t>Epitafium na śmierć psa</w:t>
            </w:r>
            <w:r>
              <w:rPr>
                <w:spacing w:val="-2"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7C93DC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zna pojęcie piśmiennictwa</w:t>
            </w:r>
          </w:p>
          <w:p w14:paraId="7E53C70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że piśmiennictwo ma różne odmiany</w:t>
            </w:r>
          </w:p>
          <w:p w14:paraId="6F07E36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pojęcie stylu tekstu</w:t>
            </w:r>
          </w:p>
          <w:p w14:paraId="1CAC1B1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podstawowe środki językowe</w:t>
            </w:r>
          </w:p>
          <w:p w14:paraId="119758F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sformułować opinię</w:t>
            </w:r>
          </w:p>
          <w:p w14:paraId="763D6E0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informacje w</w:t>
            </w:r>
            <w:r>
              <w:rPr>
                <w:rFonts w:eastAsia="OpenSans-Regular" w:cs="Times New Roman"/>
                <w:i/>
                <w:iCs/>
                <w:color w:val="000000"/>
                <w:spacing w:val="-2"/>
              </w:rPr>
              <w:t> </w:t>
            </w:r>
            <w:r>
              <w:rPr>
                <w:rFonts w:cstheme="minorHAnsi"/>
              </w:rPr>
              <w:t xml:space="preserve">tekście </w:t>
            </w:r>
          </w:p>
          <w:p w14:paraId="2DB3AC89" w14:textId="77777777" w:rsidR="000B561C" w:rsidRDefault="000B561C" w:rsidP="00773C4E">
            <w:pPr>
              <w:pStyle w:val="Akapitzlist"/>
              <w:numPr>
                <w:ilvl w:val="0"/>
                <w:numId w:val="5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prosty tekst o wskazanym charakterze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0EEC61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co to jest piśmiennictwo</w:t>
            </w:r>
          </w:p>
          <w:p w14:paraId="4331E3F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odmiany piśmiennictwa (</w:t>
            </w:r>
            <w:r>
              <w:rPr>
                <w:rFonts w:eastAsia="Times New Roman" w:cstheme="minorHAnsi"/>
                <w:shd w:val="clear" w:color="auto" w:fill="FFFFFF"/>
                <w:lang w:eastAsia="pl-PL"/>
              </w:rPr>
              <w:t>literatura piękna, publicystyka, literatura naukowa i popularnonaukowa)</w:t>
            </w:r>
          </w:p>
          <w:p w14:paraId="6C02D6B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styl tekstu</w:t>
            </w:r>
          </w:p>
          <w:p w14:paraId="43F30FF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środki językowe</w:t>
            </w:r>
          </w:p>
          <w:p w14:paraId="5EB8D55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formułuje opinię na temat stopnia przystępności wypowiedzi</w:t>
            </w:r>
          </w:p>
          <w:p w14:paraId="73DD5D8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odróżnia w tekście opinie od informacji</w:t>
            </w:r>
          </w:p>
          <w:p w14:paraId="0E5A8FC4" w14:textId="77777777" w:rsidR="000B561C" w:rsidRDefault="000B561C" w:rsidP="00773C4E">
            <w:pPr>
              <w:pStyle w:val="Akapitzlist"/>
              <w:numPr>
                <w:ilvl w:val="0"/>
                <w:numId w:val="50"/>
              </w:numPr>
              <w:spacing w:after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układa tekst o wskazanym charakterze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34A05D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wypowiada się na temat piśmiennictwa</w:t>
            </w:r>
          </w:p>
          <w:p w14:paraId="09CE75A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wie, czym się charakteryzują różne odmiany piśmiennictwa </w:t>
            </w:r>
          </w:p>
          <w:p w14:paraId="50834C4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stylu tekstu</w:t>
            </w:r>
          </w:p>
          <w:p w14:paraId="5811E86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środki językowe</w:t>
            </w:r>
          </w:p>
          <w:p w14:paraId="420DA27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opinię na temat stopnia przystępności wypowiedzi</w:t>
            </w:r>
          </w:p>
          <w:p w14:paraId="201F84E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opinii i informacji w tekście</w:t>
            </w:r>
          </w:p>
          <w:p w14:paraId="743A768B" w14:textId="77777777" w:rsidR="000B561C" w:rsidRDefault="000B561C" w:rsidP="00773C4E">
            <w:pPr>
              <w:pStyle w:val="Akapitzlist"/>
              <w:numPr>
                <w:ilvl w:val="0"/>
                <w:numId w:val="5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ciekawy tekst o wskazanym charakterze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1E2B08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wyjaśnia, co to jest piśmiennictwo</w:t>
            </w:r>
          </w:p>
          <w:p w14:paraId="709AF29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różne odmiany piśmiennictwa</w:t>
            </w:r>
          </w:p>
          <w:p w14:paraId="0359C35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styl tekstu</w:t>
            </w:r>
          </w:p>
          <w:p w14:paraId="25A7661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określa funkcje środków językowych</w:t>
            </w:r>
          </w:p>
          <w:p w14:paraId="2203CAB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opinię na temat stopnia przystępności wypowiedzi</w:t>
            </w:r>
          </w:p>
          <w:p w14:paraId="0684598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wyjaśnia, czym jest opinia, a czym informacja w tekście</w:t>
            </w:r>
          </w:p>
          <w:p w14:paraId="1E6A2B84" w14:textId="77777777" w:rsidR="000B561C" w:rsidRDefault="000B561C" w:rsidP="00773C4E">
            <w:pPr>
              <w:pStyle w:val="Akapitzlist"/>
              <w:numPr>
                <w:ilvl w:val="0"/>
                <w:numId w:val="5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twórczy tekst o wskazanym charakterze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A141A47" w14:textId="77777777" w:rsidR="000B561C" w:rsidRDefault="000B561C" w:rsidP="00773C4E">
            <w:pPr>
              <w:pStyle w:val="Akapitzlist"/>
              <w:numPr>
                <w:ilvl w:val="0"/>
                <w:numId w:val="49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samodzielnie interpretuje wybrane teksty literackie i nieliterackie</w:t>
            </w:r>
          </w:p>
        </w:tc>
      </w:tr>
      <w:tr w:rsidR="000B561C" w14:paraId="0347EC50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8A5AF75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45.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7490F59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36. O młodych ludziach w tragicznym czasie wojny</w:t>
            </w:r>
          </w:p>
          <w:p w14:paraId="18DE75EB" w14:textId="77777777" w:rsidR="000B561C" w:rsidRDefault="000B561C">
            <w:pPr>
              <w:spacing w:before="60"/>
              <w:textAlignment w:val="baseline"/>
              <w:rPr>
                <w:rFonts w:eastAsia="Times New Roman" w:cstheme="minorHAnsi"/>
                <w:i/>
                <w:shd w:val="clear" w:color="auto" w:fill="FFFFFF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Krzysztof Kamil Baczyński,</w:t>
            </w:r>
            <w:r>
              <w:rPr>
                <w:rFonts w:eastAsia="Times New Roman" w:cstheme="minorHAnsi"/>
                <w:shd w:val="clear" w:color="auto" w:fill="FFFFFF"/>
                <w:lang w:eastAsia="pl-PL"/>
              </w:rPr>
              <w:t xml:space="preserve"> </w:t>
            </w:r>
            <w:r>
              <w:rPr>
                <w:rFonts w:eastAsia="Times New Roman" w:cstheme="minorHAnsi"/>
                <w:i/>
                <w:lang w:eastAsia="pl-PL"/>
              </w:rPr>
              <w:t>Pokolenie</w:t>
            </w:r>
            <w:r>
              <w:rPr>
                <w:rFonts w:eastAsia="Times New Roman" w:cstheme="minorHAnsi"/>
                <w:i/>
                <w:shd w:val="clear" w:color="auto" w:fill="FFFFFF"/>
                <w:lang w:eastAsia="pl-PL"/>
              </w:rPr>
              <w:t xml:space="preserve"> </w:t>
            </w:r>
          </w:p>
          <w:p w14:paraId="295E6EC5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>Krzysztof Kamil Baczyński,</w:t>
            </w:r>
            <w:r>
              <w:rPr>
                <w:rFonts w:eastAsia="Times New Roman" w:cstheme="minorHAnsi"/>
                <w:shd w:val="clear" w:color="auto" w:fill="FFFFFF"/>
                <w:lang w:eastAsia="pl-PL"/>
              </w:rPr>
              <w:t xml:space="preserve"> </w:t>
            </w:r>
            <w:r>
              <w:rPr>
                <w:rFonts w:eastAsia="Times New Roman" w:cstheme="minorHAnsi"/>
                <w:i/>
                <w:lang w:eastAsia="pl-PL"/>
              </w:rPr>
              <w:t xml:space="preserve">Elegia o… </w:t>
            </w:r>
            <w:r>
              <w:rPr>
                <w:rFonts w:eastAsia="Times New Roman" w:cstheme="minorHAnsi"/>
                <w:lang w:eastAsia="pl-PL"/>
              </w:rPr>
              <w:t>[</w:t>
            </w:r>
            <w:r>
              <w:rPr>
                <w:rFonts w:eastAsia="Times New Roman" w:cstheme="minorHAnsi"/>
                <w:i/>
                <w:lang w:eastAsia="pl-PL"/>
              </w:rPr>
              <w:t>chłopcu polskim</w:t>
            </w:r>
            <w:r>
              <w:rPr>
                <w:rFonts w:eastAsia="Times New Roman" w:cstheme="minorHAnsi"/>
                <w:lang w:eastAsia="pl-PL"/>
              </w:rPr>
              <w:t>]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6CC5076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 xml:space="preserve">wie, kim był </w:t>
            </w:r>
            <w:r>
              <w:rPr>
                <w:rFonts w:eastAsia="Times New Roman" w:cstheme="minorHAnsi"/>
                <w:lang w:eastAsia="pl-PL"/>
              </w:rPr>
              <w:t xml:space="preserve">Krzysztof Kamil </w:t>
            </w:r>
            <w:r>
              <w:t>Baczyński</w:t>
            </w:r>
          </w:p>
          <w:p w14:paraId="073790FE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 xml:space="preserve">zna pojęcie </w:t>
            </w:r>
            <w:r>
              <w:rPr>
                <w:i/>
                <w:iCs/>
              </w:rPr>
              <w:t>pokolenie Kolumbów</w:t>
            </w:r>
          </w:p>
          <w:p w14:paraId="79C216BE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wie, czym jest tragizm</w:t>
            </w:r>
          </w:p>
          <w:p w14:paraId="25EF7940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dostrzega podmiot liryczny w wierszu</w:t>
            </w:r>
          </w:p>
          <w:p w14:paraId="6F0B5A66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wie, kim jest adresat</w:t>
            </w:r>
          </w:p>
          <w:p w14:paraId="2197E634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rozpoznaje emocje</w:t>
            </w:r>
          </w:p>
          <w:p w14:paraId="5B672923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zna podstawowe środki artystyczne</w:t>
            </w:r>
          </w:p>
          <w:p w14:paraId="1FA21229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wie, że barwy mogą mieć znaczenie symboliczne</w:t>
            </w:r>
          </w:p>
          <w:p w14:paraId="279F7EB2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zna pojęcie elegii</w:t>
            </w:r>
          </w:p>
          <w:p w14:paraId="2CCC374D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after="60"/>
              <w:ind w:left="357" w:hanging="357"/>
            </w:pPr>
            <w:r>
              <w:t>tworzy bardzo proste teksty inspirowane twórczością Baczyńskiego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1724723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/>
              <w:ind w:left="357" w:hanging="357"/>
            </w:pPr>
            <w:r>
              <w:t>zna podstawowe fakty z biografii Baczyńskiego</w:t>
            </w:r>
          </w:p>
          <w:p w14:paraId="081FCC1B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 xml:space="preserve">rozumie pojęcie </w:t>
            </w:r>
            <w:r>
              <w:rPr>
                <w:i/>
                <w:iCs/>
              </w:rPr>
              <w:t>pokolenie Kolumbów</w:t>
            </w:r>
          </w:p>
          <w:p w14:paraId="46E5D8BD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</w:pPr>
            <w:r>
              <w:t>wie, że pokolenie Kolumbów było tragiczne</w:t>
            </w:r>
          </w:p>
          <w:p w14:paraId="7AB89596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</w:pPr>
            <w:r>
              <w:t>rozpoznaje w wierszu podmiot liryczny i adresata, nazywa ich emocje</w:t>
            </w:r>
          </w:p>
          <w:p w14:paraId="164F8DE9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</w:pPr>
            <w:r>
              <w:t>dostrzega w tekście środki artystyczne</w:t>
            </w:r>
          </w:p>
          <w:p w14:paraId="0503E536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</w:pPr>
            <w:r>
              <w:t>rozumie symbolikę barw</w:t>
            </w:r>
          </w:p>
          <w:p w14:paraId="017CF9A0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</w:pPr>
            <w:r>
              <w:t>wie, co to jest elegia</w:t>
            </w:r>
          </w:p>
          <w:p w14:paraId="32811AA9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tworzy proste teksty inspirowane twórczością Baczyńskiego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DE88D5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1" w:hanging="357"/>
            </w:pPr>
            <w:r>
              <w:t>omawia podstawowe fakty z biografii Baczyńskiego</w:t>
            </w:r>
          </w:p>
          <w:p w14:paraId="7D829CE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charakteryzuje pokolenie Kolumbów</w:t>
            </w:r>
          </w:p>
          <w:p w14:paraId="16C93F4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omawia tragizm pokolenia Kolumbów</w:t>
            </w:r>
          </w:p>
          <w:p w14:paraId="418CD5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określa podmiot liryczny i adresata wiersza</w:t>
            </w:r>
          </w:p>
          <w:p w14:paraId="52E9E88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omawia emocje podmiotu lirycznego i adresata</w:t>
            </w:r>
          </w:p>
          <w:p w14:paraId="728B50F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określa środki artystyczne</w:t>
            </w:r>
          </w:p>
          <w:p w14:paraId="65AF366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omawia symbolikę barw</w:t>
            </w:r>
          </w:p>
          <w:p w14:paraId="0DC7F41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 xml:space="preserve">wyjaśnia, co to jest elegia </w:t>
            </w:r>
          </w:p>
          <w:p w14:paraId="4AEC50A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tworzy teksty inspirowane twórczością Baczyńskiego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6DDF96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1" w:hanging="357"/>
            </w:pPr>
            <w:r>
              <w:t>zna biografię Baczyńskiego</w:t>
            </w:r>
          </w:p>
          <w:p w14:paraId="6CB5676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wyjaśnia, na czym polega tragizm pokolenia Kolumbów</w:t>
            </w:r>
          </w:p>
          <w:p w14:paraId="064D318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charakteryzuje podmiot liryczny</w:t>
            </w:r>
          </w:p>
          <w:p w14:paraId="5A72417D" w14:textId="77777777" w:rsidR="000B561C" w:rsidRDefault="000B561C">
            <w:pPr>
              <w:pStyle w:val="Akapitzlist"/>
              <w:ind w:left="357"/>
            </w:pPr>
            <w:r>
              <w:t>i adresata</w:t>
            </w:r>
          </w:p>
          <w:p w14:paraId="6C4747C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analizuje oraz interpretuje emocje podmiotu lirycznego i adresata</w:t>
            </w:r>
          </w:p>
          <w:p w14:paraId="05988DC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określa funkcje środków artystycznych</w:t>
            </w:r>
          </w:p>
          <w:p w14:paraId="4884F7D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wyjaśnia symbolikę barw</w:t>
            </w:r>
          </w:p>
          <w:p w14:paraId="302400E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omawia cechy gatunkowe elegii</w:t>
            </w:r>
          </w:p>
          <w:p w14:paraId="7043F1B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 xml:space="preserve">tworzy interesujące teksty inspirowane twórczością Baczyńskiego </w:t>
            </w:r>
          </w:p>
          <w:p w14:paraId="799DCC9A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after="60"/>
              <w:ind w:left="357" w:hanging="357"/>
            </w:pPr>
            <w:r>
              <w:t>interpretuje grafikę Baczyńskiego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5BF3458" w14:textId="77777777" w:rsidR="000B561C" w:rsidRDefault="000B561C" w:rsidP="00773C4E">
            <w:pPr>
              <w:pStyle w:val="Akapitzlist"/>
              <w:numPr>
                <w:ilvl w:val="0"/>
                <w:numId w:val="52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3C582473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9417274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46.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ED0D197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  <w:spacing w:val="-2"/>
              </w:rPr>
            </w:pPr>
            <w:r>
              <w:rPr>
                <w:rFonts w:eastAsia="OpenSans-Regular" w:cs="Times New Roman"/>
                <w:b/>
                <w:bCs/>
                <w:color w:val="000000"/>
                <w:spacing w:val="-2"/>
              </w:rPr>
              <w:t>89. O czasach bohaterstwa i grozy</w:t>
            </w:r>
          </w:p>
          <w:p w14:paraId="0C056B98" w14:textId="77777777" w:rsidR="000B561C" w:rsidRDefault="000B561C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46FD629C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bCs/>
                <w:lang w:eastAsia="pl-PL"/>
              </w:rPr>
              <w:t>Aleksander Kamiński,</w:t>
            </w:r>
            <w:r>
              <w:rPr>
                <w:rFonts w:eastAsia="Times New Roman" w:cstheme="minorHAnsi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iCs/>
                <w:lang w:eastAsia="pl-PL"/>
              </w:rPr>
              <w:t>Kamienie na szaniec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1BCE3F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 xml:space="preserve">wie, co to są synonimy </w:t>
            </w:r>
          </w:p>
          <w:p w14:paraId="46819C9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wie, kim był Aleksander Kamiński</w:t>
            </w:r>
          </w:p>
          <w:p w14:paraId="7562543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umie formułować pytania do tekstu</w:t>
            </w:r>
          </w:p>
          <w:p w14:paraId="58455A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 xml:space="preserve">zna pojęcia </w:t>
            </w:r>
            <w:r>
              <w:rPr>
                <w:i/>
              </w:rPr>
              <w:t>literatura faktu</w:t>
            </w:r>
          </w:p>
          <w:p w14:paraId="77BE4907" w14:textId="77777777" w:rsidR="000B561C" w:rsidRDefault="000B561C">
            <w:pPr>
              <w:pStyle w:val="Akapitzlist"/>
              <w:spacing w:before="60" w:after="60"/>
              <w:ind w:left="360"/>
            </w:pPr>
            <w:r>
              <w:t>i </w:t>
            </w:r>
            <w:r>
              <w:rPr>
                <w:i/>
              </w:rPr>
              <w:t>geneza utworu</w:t>
            </w:r>
          </w:p>
          <w:p w14:paraId="5A04995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wie, co to jest słownictwo wartościujące</w:t>
            </w:r>
          </w:p>
          <w:p w14:paraId="7D7A70F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wie, jak stworzyć prostą notatkę</w:t>
            </w:r>
          </w:p>
          <w:p w14:paraId="5D4DC5CB" w14:textId="77777777" w:rsidR="000B561C" w:rsidRDefault="000B561C" w:rsidP="00773C4E">
            <w:pPr>
              <w:pStyle w:val="Akapitzlist"/>
              <w:numPr>
                <w:ilvl w:val="0"/>
                <w:numId w:val="53"/>
              </w:numPr>
              <w:spacing w:before="60" w:after="60"/>
              <w:rPr>
                <w:b/>
                <w:bCs/>
              </w:rPr>
            </w:pPr>
            <w:r>
              <w:t>układa prosty tekst na okładkę utworu Kamińskiego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A9F0F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synonimy</w:t>
            </w:r>
          </w:p>
          <w:p w14:paraId="118DDCA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zna podstawowe fakty z biografii Aleksandra Kamińskiego</w:t>
            </w:r>
          </w:p>
          <w:p w14:paraId="0A56602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formułuje pytania do tekstu</w:t>
            </w:r>
          </w:p>
          <w:p w14:paraId="2EB3E3E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wie, co to jest literatura faktu</w:t>
            </w:r>
          </w:p>
          <w:p w14:paraId="463AFB0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 xml:space="preserve">zna genezę </w:t>
            </w:r>
            <w:r>
              <w:rPr>
                <w:i/>
              </w:rPr>
              <w:t>Kamieni na szaniec</w:t>
            </w:r>
          </w:p>
          <w:p w14:paraId="5FBDC4F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wskazuje słownictwo wartościujące</w:t>
            </w:r>
          </w:p>
          <w:p w14:paraId="0E39134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tworzy notatkę</w:t>
            </w:r>
          </w:p>
          <w:p w14:paraId="3EA4D6A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tekst na okładkę utworu Kamińskiego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CB419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podaje przykłady synonimów</w:t>
            </w:r>
          </w:p>
          <w:p w14:paraId="14A0534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omawia podstawowe fakty z życia Aleksandra Kamińskiego</w:t>
            </w:r>
          </w:p>
          <w:p w14:paraId="65A7128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formułuje ciekawe pytania do tekstu</w:t>
            </w:r>
          </w:p>
          <w:p w14:paraId="557E68B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wyjaśnia, na czym polega literatura faktu</w:t>
            </w:r>
          </w:p>
          <w:p w14:paraId="6D83D34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 xml:space="preserve">opowiada o genezie </w:t>
            </w:r>
            <w:r>
              <w:rPr>
                <w:i/>
              </w:rPr>
              <w:t>Kamieni na szaniec</w:t>
            </w:r>
          </w:p>
          <w:p w14:paraId="754D175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podaje przykłady słownictwa wartościującego</w:t>
            </w:r>
          </w:p>
          <w:p w14:paraId="298663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tworzy wyczerpującą notatkę</w:t>
            </w:r>
          </w:p>
          <w:p w14:paraId="23A6733D" w14:textId="77777777" w:rsidR="000B561C" w:rsidRDefault="000B561C" w:rsidP="00773C4E">
            <w:pPr>
              <w:pStyle w:val="Akapitzlist"/>
              <w:numPr>
                <w:ilvl w:val="0"/>
                <w:numId w:val="53"/>
              </w:numPr>
              <w:spacing w:after="60"/>
              <w:ind w:left="357" w:hanging="357"/>
            </w:pPr>
            <w:r>
              <w:t>układa funkcjonalny tekst na okładkę utworu Kamińskiego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39FC28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stosuje synonimy</w:t>
            </w:r>
          </w:p>
          <w:p w14:paraId="62F686F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biografię Aleksandra Kamińskiego</w:t>
            </w:r>
          </w:p>
          <w:p w14:paraId="26A3937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funkcjonalne pytania do tekstu</w:t>
            </w:r>
          </w:p>
          <w:p w14:paraId="6C5DBDE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literaturę faktu</w:t>
            </w:r>
          </w:p>
          <w:p w14:paraId="634B608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wyjaśnia genezę </w:t>
            </w:r>
            <w:r>
              <w:rPr>
                <w:i/>
              </w:rPr>
              <w:t>Kamieni na szaniec</w:t>
            </w:r>
          </w:p>
          <w:p w14:paraId="5DC2B63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słownictwo wartościujące</w:t>
            </w:r>
          </w:p>
          <w:p w14:paraId="11D63FE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funkcjonalną notatkę</w:t>
            </w:r>
          </w:p>
          <w:p w14:paraId="635DDFB9" w14:textId="77777777" w:rsidR="000B561C" w:rsidRDefault="000B561C" w:rsidP="00773C4E">
            <w:pPr>
              <w:pStyle w:val="Akapitzlist"/>
              <w:numPr>
                <w:ilvl w:val="0"/>
                <w:numId w:val="53"/>
              </w:numPr>
              <w:ind w:left="357" w:hanging="357"/>
            </w:pPr>
            <w:r>
              <w:t>układa interesujący tekst na okładkę utworu Kamińskiego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35CAA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samodzielnie analizuje </w:t>
            </w:r>
          </w:p>
          <w:p w14:paraId="3505D8BA" w14:textId="77777777" w:rsidR="000B561C" w:rsidRDefault="000B561C">
            <w:pPr>
              <w:pStyle w:val="Akapitzlist"/>
              <w:ind w:left="357"/>
            </w:pPr>
            <w:r>
              <w:t>interpretuje tekst z perspektywy przynależności gatunkowej</w:t>
            </w:r>
          </w:p>
        </w:tc>
      </w:tr>
      <w:tr w:rsidR="000B561C" w14:paraId="4E69719B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C7B1131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47.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84F4E3B" w14:textId="77777777" w:rsidR="000B561C" w:rsidRDefault="000B561C">
            <w:pPr>
              <w:spacing w:before="60"/>
              <w:textAlignment w:val="baseline"/>
              <w:rPr>
                <w:rFonts w:eastAsia="Times New Roman" w:cstheme="minorHAnsi"/>
                <w:b/>
                <w:bCs/>
                <w:i/>
                <w:iCs/>
                <w:lang w:eastAsia="pl-PL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 xml:space="preserve">90. </w:t>
            </w:r>
            <w:r>
              <w:rPr>
                <w:rFonts w:eastAsia="Times New Roman" w:cstheme="minorHAnsi"/>
                <w:b/>
                <w:lang w:eastAsia="pl-PL"/>
              </w:rPr>
              <w:t>Do czego zobowiązuje szlachectwo?</w:t>
            </w:r>
          </w:p>
          <w:p w14:paraId="55790792" w14:textId="77777777" w:rsidR="000B561C" w:rsidRDefault="000B561C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1F245996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bCs/>
                <w:lang w:eastAsia="pl-PL"/>
              </w:rPr>
              <w:t>Aleksander Kamiński,</w:t>
            </w:r>
            <w:r>
              <w:rPr>
                <w:rFonts w:eastAsia="Times New Roman" w:cstheme="minorHAnsi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iCs/>
                <w:lang w:eastAsia="pl-PL"/>
              </w:rPr>
              <w:t>Kamienie na szaniec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08D986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czas i miejsce akcji</w:t>
            </w:r>
          </w:p>
          <w:p w14:paraId="631C50C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elementy okupacyjnej rzeczywistości</w:t>
            </w:r>
          </w:p>
          <w:p w14:paraId="5053C65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bohaterów</w:t>
            </w:r>
          </w:p>
          <w:p w14:paraId="38EC247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system wartości bohaterów</w:t>
            </w:r>
          </w:p>
          <w:p w14:paraId="563E9EB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zna pojęcie </w:t>
            </w:r>
            <w:r>
              <w:rPr>
                <w:i/>
              </w:rPr>
              <w:t>pseudonim</w:t>
            </w:r>
          </w:p>
          <w:p w14:paraId="3B5B13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że pisownia pseudonimów podlega zasadom ortograficznym</w:t>
            </w:r>
          </w:p>
          <w:p w14:paraId="3014FEA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próbuje przedstawić swoje stanowisko</w:t>
            </w:r>
          </w:p>
          <w:p w14:paraId="3079A3C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próbuje formułować argumenty</w:t>
            </w:r>
          </w:p>
          <w:p w14:paraId="458C1C92" w14:textId="77777777" w:rsidR="000B561C" w:rsidRDefault="000B561C" w:rsidP="00773C4E">
            <w:pPr>
              <w:pStyle w:val="Akapitzlist"/>
              <w:numPr>
                <w:ilvl w:val="0"/>
                <w:numId w:val="54"/>
              </w:numPr>
              <w:spacing w:after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układa proste opowiadanie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B30F7B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określa czas i miejsce akcji</w:t>
            </w:r>
          </w:p>
          <w:p w14:paraId="109CDA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elementy okupacyjnej rzeczywistości</w:t>
            </w:r>
          </w:p>
          <w:p w14:paraId="6C7001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bohaterów</w:t>
            </w:r>
          </w:p>
          <w:p w14:paraId="2007039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system wartości bohaterów</w:t>
            </w:r>
          </w:p>
          <w:p w14:paraId="48229D7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pseudonim</w:t>
            </w:r>
          </w:p>
          <w:p w14:paraId="73009D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zasady pisowni pseudonimów</w:t>
            </w:r>
          </w:p>
          <w:p w14:paraId="7998B0D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swoje stanowisko</w:t>
            </w:r>
          </w:p>
          <w:p w14:paraId="71C5D8D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argumenty</w:t>
            </w:r>
          </w:p>
          <w:p w14:paraId="4E1C7FC1" w14:textId="77777777" w:rsidR="000B561C" w:rsidRDefault="000B561C" w:rsidP="00773C4E">
            <w:pPr>
              <w:pStyle w:val="Akapitzlist"/>
              <w:numPr>
                <w:ilvl w:val="0"/>
                <w:numId w:val="54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układa opowiadanie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65DEC4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opowiada o czasie i miejscu akcji</w:t>
            </w:r>
          </w:p>
          <w:p w14:paraId="4C3D249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relacjonuje elementy okupacyjnej rzeczywistości</w:t>
            </w:r>
          </w:p>
          <w:p w14:paraId="60B2CBA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bohaterów</w:t>
            </w:r>
          </w:p>
          <w:p w14:paraId="463B31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co to jest pseudonim</w:t>
            </w:r>
          </w:p>
          <w:p w14:paraId="67DEAE2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zasady pisowni pseudonimów</w:t>
            </w:r>
          </w:p>
          <w:p w14:paraId="64CB4EC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przekonująco przedstawia swoje stanowisko</w:t>
            </w:r>
          </w:p>
          <w:p w14:paraId="669A0ED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ciekawe argumenty</w:t>
            </w:r>
          </w:p>
          <w:p w14:paraId="3F394E0A" w14:textId="77777777" w:rsidR="000B561C" w:rsidRDefault="000B561C" w:rsidP="00773C4E">
            <w:pPr>
              <w:pStyle w:val="Akapitzlist"/>
              <w:numPr>
                <w:ilvl w:val="0"/>
                <w:numId w:val="54"/>
              </w:numPr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układa interesujące opowiadanie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473A4F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interpretuje czas i miejsce akcji</w:t>
            </w:r>
          </w:p>
          <w:p w14:paraId="338D18B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okupacyjną rzeczywistość</w:t>
            </w:r>
          </w:p>
          <w:p w14:paraId="46FABF2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bohaterów</w:t>
            </w:r>
          </w:p>
          <w:p w14:paraId="1C85549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ocenia system wartości bohaterów</w:t>
            </w:r>
          </w:p>
          <w:p w14:paraId="420A77D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wymienia pseudonimy bohaterów</w:t>
            </w:r>
          </w:p>
          <w:p w14:paraId="26A3AD2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stosuje w praktyce zasady pisowni pseudonimów</w:t>
            </w:r>
          </w:p>
          <w:p w14:paraId="7035656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swoje stanowisko</w:t>
            </w:r>
          </w:p>
          <w:p w14:paraId="4B81581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przekonujące argumenty</w:t>
            </w:r>
          </w:p>
          <w:p w14:paraId="3C1D8BD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układa twórcze opowiadanie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48A0833" w14:textId="77777777" w:rsidR="000B561C" w:rsidRDefault="000B561C" w:rsidP="00773C4E">
            <w:pPr>
              <w:pStyle w:val="Akapitzlist"/>
              <w:numPr>
                <w:ilvl w:val="0"/>
                <w:numId w:val="54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 xml:space="preserve">samodzielnie analizuje i interpretuje tekst z perspektywy postępowania bohaterów </w:t>
            </w:r>
          </w:p>
        </w:tc>
      </w:tr>
      <w:tr w:rsidR="000B561C" w14:paraId="184BF41C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E38226C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48.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A8D5E48" w14:textId="77777777" w:rsidR="000B561C" w:rsidRDefault="000B561C">
            <w:pPr>
              <w:spacing w:before="60"/>
              <w:textAlignment w:val="baseline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 xml:space="preserve">91. </w:t>
            </w:r>
            <w:r>
              <w:rPr>
                <w:rFonts w:eastAsia="Times New Roman" w:cstheme="minorHAnsi"/>
                <w:b/>
                <w:lang w:eastAsia="pl-PL"/>
              </w:rPr>
              <w:t>Czyny, które rozeszły się echem po kraju</w:t>
            </w:r>
          </w:p>
          <w:p w14:paraId="6C66A9D9" w14:textId="77777777" w:rsidR="000B561C" w:rsidRDefault="000B561C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398EE4CA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bCs/>
                <w:lang w:eastAsia="pl-PL"/>
              </w:rPr>
              <w:t>Aleksander Kamiński,</w:t>
            </w:r>
            <w:r>
              <w:rPr>
                <w:rFonts w:eastAsia="Times New Roman" w:cstheme="minorHAnsi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iCs/>
                <w:lang w:eastAsia="pl-PL"/>
              </w:rPr>
              <w:t>Kamienie na szaniec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9EBF61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jest represja</w:t>
            </w:r>
          </w:p>
          <w:p w14:paraId="2C4BDE7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związek frazeologiczny</w:t>
            </w:r>
          </w:p>
          <w:p w14:paraId="75A2517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informacje w tekście</w:t>
            </w:r>
          </w:p>
          <w:p w14:paraId="6F1C6B6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zna pojęcia </w:t>
            </w:r>
            <w:r>
              <w:rPr>
                <w:i/>
              </w:rPr>
              <w:t>dywersja</w:t>
            </w:r>
            <w:r>
              <w:t xml:space="preserve"> i </w:t>
            </w:r>
            <w:r>
              <w:rPr>
                <w:i/>
              </w:rPr>
              <w:t>sabotaż</w:t>
            </w:r>
          </w:p>
          <w:p w14:paraId="3051C76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przykłady działań dywersyjnych i sabotażowych</w:t>
            </w:r>
          </w:p>
          <w:p w14:paraId="4C5BAB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próbuje streścić tekst</w:t>
            </w:r>
          </w:p>
          <w:p w14:paraId="73BD525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prostą rozprawkę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10C6D7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podaje definicję terminu </w:t>
            </w:r>
            <w:r>
              <w:rPr>
                <w:i/>
              </w:rPr>
              <w:t>represja</w:t>
            </w:r>
          </w:p>
          <w:p w14:paraId="14CFEE9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poprawnie stosuje związki frazeologiczne</w:t>
            </w:r>
          </w:p>
          <w:p w14:paraId="080186A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zbiera informacje</w:t>
            </w:r>
          </w:p>
          <w:p w14:paraId="3D968B8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wyjaśnia pojęcia </w:t>
            </w:r>
            <w:r>
              <w:rPr>
                <w:i/>
              </w:rPr>
              <w:t xml:space="preserve">dywersja </w:t>
            </w:r>
            <w:r>
              <w:t xml:space="preserve">i </w:t>
            </w:r>
            <w:r>
              <w:rPr>
                <w:i/>
              </w:rPr>
              <w:t>sabotaż</w:t>
            </w:r>
          </w:p>
          <w:p w14:paraId="5374A1D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działania dywersyjne i sabotażowe</w:t>
            </w:r>
          </w:p>
          <w:p w14:paraId="3C71E4D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streszcza tekst</w:t>
            </w:r>
          </w:p>
          <w:p w14:paraId="7863D76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rozprawkę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94A799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wyjaśnia znaczenie słowa </w:t>
            </w:r>
            <w:r>
              <w:rPr>
                <w:i/>
                <w:iCs/>
              </w:rPr>
              <w:t>represja</w:t>
            </w:r>
          </w:p>
          <w:p w14:paraId="29271EC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związki frazeologiczne</w:t>
            </w:r>
          </w:p>
          <w:p w14:paraId="5CD45D0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informacje z tekstu</w:t>
            </w:r>
          </w:p>
          <w:p w14:paraId="5A00EFB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omawia pojęcia </w:t>
            </w:r>
            <w:r>
              <w:rPr>
                <w:i/>
              </w:rPr>
              <w:t>dywersja</w:t>
            </w:r>
            <w:r>
              <w:t xml:space="preserve"> i</w:t>
            </w:r>
            <w:r>
              <w:rPr>
                <w:i/>
              </w:rPr>
              <w:t xml:space="preserve"> sabotaż</w:t>
            </w:r>
          </w:p>
          <w:p w14:paraId="70F91F1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działań dywersyjnych i sabotażowych</w:t>
            </w:r>
          </w:p>
          <w:p w14:paraId="202A86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funkcjonalnie streszcza tekst</w:t>
            </w:r>
          </w:p>
          <w:p w14:paraId="1A76D1EA" w14:textId="77777777" w:rsidR="000B561C" w:rsidRDefault="000B561C" w:rsidP="00773C4E">
            <w:pPr>
              <w:pStyle w:val="Akapitzlist"/>
              <w:numPr>
                <w:ilvl w:val="0"/>
                <w:numId w:val="54"/>
              </w:numPr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pisze rozwiniętą rozprawkę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B5FC9A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podaje definicję i antonimy słowa </w:t>
            </w:r>
            <w:r>
              <w:rPr>
                <w:i/>
              </w:rPr>
              <w:t>represja</w:t>
            </w:r>
          </w:p>
          <w:p w14:paraId="04C929F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 znaczenie związków frazeologicznych</w:t>
            </w:r>
          </w:p>
          <w:p w14:paraId="345B0DE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</w:t>
            </w:r>
          </w:p>
          <w:p w14:paraId="2431C48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przykłady dywersji i sabotażu</w:t>
            </w:r>
          </w:p>
          <w:p w14:paraId="244CD5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ocenia działania dywersyjne i sabotażowe, wskazuje ich konsekwencje</w:t>
            </w:r>
          </w:p>
          <w:p w14:paraId="3298BF9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streszcza tekst, zachowując wszystkie cechy tej formy wypowiedzi</w:t>
            </w:r>
          </w:p>
          <w:p w14:paraId="28FA8F3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pisze ciekawą rozprawkę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F562EBE" w14:textId="77777777" w:rsidR="000B561C" w:rsidRDefault="000B561C" w:rsidP="00773C4E">
            <w:pPr>
              <w:pStyle w:val="Akapitzlist"/>
              <w:numPr>
                <w:ilvl w:val="0"/>
                <w:numId w:val="54"/>
              </w:numPr>
              <w:spacing w:before="60"/>
              <w:ind w:left="357" w:hanging="357"/>
            </w:pPr>
            <w:r>
              <w:t>samodzielnie analizuje i interpretuje tekst z perspektywy przebiegu wydarzeń</w:t>
            </w:r>
          </w:p>
        </w:tc>
      </w:tr>
      <w:tr w:rsidR="000B561C" w14:paraId="6ACDD3C1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4E09BC8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49.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7C517AE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92. Zwycięstwo czy porażka? O akcji pod Arsenałem</w:t>
            </w:r>
          </w:p>
          <w:p w14:paraId="4F2A47C0" w14:textId="77777777" w:rsidR="000B561C" w:rsidRDefault="000B561C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240F6CEA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bCs/>
                <w:lang w:eastAsia="pl-PL"/>
              </w:rPr>
              <w:t>Aleksander Kamiński,</w:t>
            </w:r>
            <w:r>
              <w:rPr>
                <w:rFonts w:eastAsia="Times New Roman" w:cstheme="minorHAnsi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iCs/>
                <w:lang w:eastAsia="pl-PL"/>
              </w:rPr>
              <w:t>Kamienie na szaniec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ED2108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dostrzega informacje w tekście</w:t>
            </w:r>
          </w:p>
          <w:p w14:paraId="5BD08B0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z jakich źródeł informacji może skorzystać</w:t>
            </w:r>
          </w:p>
          <w:p w14:paraId="6A72FED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podstawowe wydarzenia związane z akcją pod Arsenałem</w:t>
            </w:r>
          </w:p>
          <w:p w14:paraId="58A7296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wskazuje twórców, którzy interesowali się tym epizodem </w:t>
            </w:r>
          </w:p>
          <w:p w14:paraId="1FECA0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sporządzić plan wydarzeń</w:t>
            </w:r>
          </w:p>
          <w:p w14:paraId="53E565C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układa proste sprawozdanie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27E756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wyszukuje informacje w tekście</w:t>
            </w:r>
          </w:p>
          <w:p w14:paraId="686B09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korzysta z różnych źródeł informacji</w:t>
            </w:r>
          </w:p>
          <w:p w14:paraId="6D49CB2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opowiada o akcji pod Arsenałem</w:t>
            </w:r>
          </w:p>
          <w:p w14:paraId="43031EF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wskazuje przyczyny zainteresowania tym epizodem wśród różnych twórców </w:t>
            </w:r>
          </w:p>
          <w:p w14:paraId="69C7990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sporządza plan wydarzeń</w:t>
            </w:r>
          </w:p>
          <w:p w14:paraId="2945D32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sprawozdanie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6C2F29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porządkuje informacje z tekstu</w:t>
            </w:r>
          </w:p>
          <w:p w14:paraId="2FE22A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informacje z różnych źródeł</w:t>
            </w:r>
          </w:p>
          <w:p w14:paraId="127CDD4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swoje stanowisko w</w:t>
            </w:r>
            <w:r>
              <w:t> </w:t>
            </w:r>
            <w:r>
              <w:rPr>
                <w:rFonts w:cstheme="minorHAnsi"/>
              </w:rPr>
              <w:t>odniesieniu do akcji pod Arsenałem</w:t>
            </w:r>
          </w:p>
          <w:p w14:paraId="5B42C84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zainteresowania różnych twórców tym epizodem</w:t>
            </w:r>
          </w:p>
          <w:p w14:paraId="2C0B69C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sporządza funkcjonalny plan wydarzeń</w:t>
            </w:r>
          </w:p>
          <w:p w14:paraId="4CE59A0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ciekawe sprawozdanie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1F54161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przetwarza informacje z tekstu</w:t>
            </w:r>
          </w:p>
          <w:p w14:paraId="77DFD4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porządkuje informacje z różnych źródeł</w:t>
            </w:r>
          </w:p>
          <w:p w14:paraId="60F89C3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ocenia akcję pod Arsenałem</w:t>
            </w:r>
          </w:p>
          <w:p w14:paraId="3C8E615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sporządza rozwinięty plan wydarzeń</w:t>
            </w:r>
          </w:p>
          <w:p w14:paraId="3D38511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omawia przyczyny zainteresowania tym epizodem wśród różnych twórców </w:t>
            </w:r>
          </w:p>
          <w:p w14:paraId="348CCC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sprawozdanie, zachowując wszystkie cechy tej formy wypowiedzi</w:t>
            </w:r>
          </w:p>
          <w:p w14:paraId="189EA8EB" w14:textId="77777777" w:rsidR="000B561C" w:rsidRDefault="000B561C">
            <w:pPr>
              <w:rPr>
                <w:rFonts w:cstheme="minorHAnsi"/>
              </w:rPr>
            </w:pP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9C30CC6" w14:textId="77777777" w:rsidR="000B561C" w:rsidRDefault="000B561C" w:rsidP="00773C4E">
            <w:pPr>
              <w:pStyle w:val="Akapitzlist"/>
              <w:numPr>
                <w:ilvl w:val="0"/>
                <w:numId w:val="55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bierze czynny udział w dyskusji o akcji pod Arsenałem</w:t>
            </w:r>
          </w:p>
        </w:tc>
      </w:tr>
      <w:tr w:rsidR="000B561C" w14:paraId="2D7DE12B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5418C6B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50.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EB4E811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93. Na czym polega piękne życie?</w:t>
            </w:r>
          </w:p>
          <w:p w14:paraId="2D37D67A" w14:textId="77777777" w:rsidR="000B561C" w:rsidRDefault="000B561C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522BDB5D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bCs/>
                <w:lang w:eastAsia="pl-PL"/>
              </w:rPr>
              <w:t>Aleksander Kamiński,</w:t>
            </w:r>
            <w:r>
              <w:rPr>
                <w:rFonts w:eastAsia="Times New Roman" w:cstheme="minorHAnsi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iCs/>
                <w:lang w:eastAsia="pl-PL"/>
              </w:rPr>
              <w:t>Kamienie na szaniec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78B5E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dostrzega informacje w tekście</w:t>
            </w:r>
          </w:p>
          <w:p w14:paraId="38C2591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na czym polega metafora</w:t>
            </w:r>
          </w:p>
          <w:p w14:paraId="12DF978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motyw miłości w tekście</w:t>
            </w:r>
          </w:p>
          <w:p w14:paraId="26C3D7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przypomina sobie utwór Juliusza Słowackiego</w:t>
            </w:r>
          </w:p>
          <w:p w14:paraId="422C46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sformułować argument</w:t>
            </w:r>
          </w:p>
          <w:p w14:paraId="37A682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wie, jak sformułować przepis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9EBD41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wyszukuje informacje w tekście</w:t>
            </w:r>
          </w:p>
          <w:p w14:paraId="3733260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metaforyczne sensy sformułowań</w:t>
            </w:r>
          </w:p>
          <w:p w14:paraId="4047C2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krótko prezentuje motyw miłości</w:t>
            </w:r>
          </w:p>
          <w:p w14:paraId="1BFA932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związki tytułu z wierszem Słowackiego</w:t>
            </w:r>
          </w:p>
          <w:p w14:paraId="76ED45C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argumenty</w:t>
            </w:r>
          </w:p>
          <w:p w14:paraId="079A6C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prosty przepis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38FE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porządkuje informacje z tekstu</w:t>
            </w:r>
          </w:p>
          <w:p w14:paraId="078AD68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metaforyczny sens sformułowań</w:t>
            </w:r>
          </w:p>
          <w:p w14:paraId="7455727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funkcjonowania miłości w czasach wojny</w:t>
            </w:r>
          </w:p>
          <w:p w14:paraId="0D15A65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związki tytułu z utworem Słowackiego</w:t>
            </w:r>
          </w:p>
          <w:p w14:paraId="129A056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argumenty</w:t>
            </w:r>
          </w:p>
          <w:p w14:paraId="39CF39E8" w14:textId="77777777" w:rsidR="000B561C" w:rsidRDefault="000B561C" w:rsidP="00773C4E">
            <w:pPr>
              <w:pStyle w:val="Akapitzlist"/>
              <w:numPr>
                <w:ilvl w:val="0"/>
                <w:numId w:val="56"/>
              </w:numPr>
              <w:spacing w:after="60"/>
              <w:ind w:left="357" w:hanging="357"/>
            </w:pPr>
            <w:r>
              <w:t>formułuje przepis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DED572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przetwarza informacje z tekstu</w:t>
            </w:r>
          </w:p>
          <w:p w14:paraId="7535D6F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 metaforyczne sensy sformułowań</w:t>
            </w:r>
          </w:p>
          <w:p w14:paraId="2D84095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motyw miłości w czasach wojny</w:t>
            </w:r>
          </w:p>
          <w:p w14:paraId="3D65FE3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interpretuje związki tytułu z wierszem Słowackiego</w:t>
            </w:r>
          </w:p>
          <w:p w14:paraId="0CD6F1C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funkcjonalne argumenty</w:t>
            </w:r>
          </w:p>
          <w:p w14:paraId="2D07338B" w14:textId="77777777" w:rsidR="000B561C" w:rsidRDefault="000B561C" w:rsidP="00773C4E">
            <w:pPr>
              <w:pStyle w:val="Akapitzlist"/>
              <w:numPr>
                <w:ilvl w:val="0"/>
                <w:numId w:val="56"/>
              </w:numPr>
              <w:ind w:left="357" w:hanging="357"/>
            </w:pPr>
            <w:r>
              <w:t>formułuje oryginalny przepis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8512ED2" w14:textId="77777777" w:rsidR="000B561C" w:rsidRDefault="000B561C" w:rsidP="00773C4E">
            <w:pPr>
              <w:pStyle w:val="Akapitzlist"/>
              <w:numPr>
                <w:ilvl w:val="0"/>
                <w:numId w:val="57"/>
              </w:numPr>
              <w:spacing w:before="60"/>
              <w:ind w:left="357" w:hanging="357"/>
            </w:pPr>
            <w:r>
              <w:t>samodzielnie analizuje i interpretuje tekst z perspektywy motywu miłości</w:t>
            </w:r>
          </w:p>
        </w:tc>
      </w:tr>
      <w:tr w:rsidR="000B561C" w14:paraId="26EA5292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133EEE9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51.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506134A3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37. O powstańczej codzienności</w:t>
            </w:r>
          </w:p>
          <w:p w14:paraId="3C2D42CF" w14:textId="77777777" w:rsidR="000B561C" w:rsidRDefault="000B561C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Miron Białoszewski,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>Pamiętnik z powstania warszawskiego</w:t>
            </w:r>
            <w:r>
              <w:rPr>
                <w:rFonts w:eastAsia="OpenSans-Regular" w:cs="Times New Roman"/>
                <w:color w:val="000000"/>
              </w:rPr>
              <w:t xml:space="preserve"> (fragmenty) </w:t>
            </w:r>
          </w:p>
          <w:p w14:paraId="2F68C0C3" w14:textId="77777777" w:rsidR="000B561C" w:rsidRDefault="000B561C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0B7D034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spacing w:before="60"/>
              <w:ind w:left="357" w:hanging="357"/>
            </w:pPr>
            <w:r>
              <w:t>wie, gdzie szukać informacji o powstaniu warszawskim</w:t>
            </w:r>
          </w:p>
          <w:p w14:paraId="06BB5328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ind w:left="357" w:hanging="357"/>
            </w:pPr>
            <w:r>
              <w:t>wie, że pisownia nazw wydarzeń historycznych podlega określonym zasadom</w:t>
            </w:r>
          </w:p>
          <w:p w14:paraId="5B71C719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ind w:left="357" w:hanging="357"/>
            </w:pPr>
            <w:r>
              <w:t>wie, jak formułować opinię</w:t>
            </w:r>
          </w:p>
          <w:p w14:paraId="36EFF24F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ind w:left="357" w:hanging="357"/>
            </w:pPr>
            <w:r>
              <w:t>wie, co to jest przypis</w:t>
            </w:r>
          </w:p>
          <w:p w14:paraId="2E2F8D94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ind w:left="357" w:hanging="357"/>
            </w:pPr>
            <w:r>
              <w:t>dostrzega specyficzne cechy języka tekstu</w:t>
            </w:r>
          </w:p>
          <w:p w14:paraId="7157282D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ind w:left="357" w:hanging="357"/>
            </w:pPr>
            <w:r>
              <w:t>bierze udział w tworzeniu słuchowiska lub inscenizacji tekstu</w:t>
            </w:r>
          </w:p>
          <w:p w14:paraId="37AD3624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ind w:left="357" w:hanging="357"/>
            </w:pPr>
            <w:r>
              <w:t>wie, co to jest mural</w:t>
            </w:r>
          </w:p>
          <w:p w14:paraId="0B02DD38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spacing w:after="60"/>
              <w:ind w:left="357" w:hanging="357"/>
            </w:pPr>
            <w:r>
              <w:t xml:space="preserve">korzysta z tekstu </w:t>
            </w:r>
            <w:r>
              <w:rPr>
                <w:spacing w:val="-6"/>
              </w:rPr>
              <w:t>popularno-naukowego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7ED748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zbiera informacje o powstaniu warszawskim</w:t>
            </w:r>
          </w:p>
          <w:p w14:paraId="3B9C27F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zasady pisowni wydarzeń historycznych</w:t>
            </w:r>
          </w:p>
          <w:p w14:paraId="70B5650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opinię na temat dzieła</w:t>
            </w:r>
          </w:p>
          <w:p w14:paraId="79F0950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czemu służą przypisy do tekstu</w:t>
            </w:r>
          </w:p>
          <w:p w14:paraId="1D921A4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specyficzne cechy języka tekstu</w:t>
            </w:r>
          </w:p>
          <w:p w14:paraId="09066BC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proste słuchowisko lub inscenizację na podstawie tekstu</w:t>
            </w:r>
          </w:p>
          <w:p w14:paraId="5660CF2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elementy murali</w:t>
            </w:r>
          </w:p>
          <w:p w14:paraId="5AF74D80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spacing w:before="60" w:after="60"/>
            </w:pPr>
            <w:r>
              <w:t>wyszukuje informacje w tekście popularnonaukowym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C6514E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informacje o powstaniu warszawskim</w:t>
            </w:r>
          </w:p>
          <w:p w14:paraId="2CDF768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zasady pisowni nazw wydarzeń historycznych</w:t>
            </w:r>
          </w:p>
          <w:p w14:paraId="13D2CAA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opinię na temat dzieła</w:t>
            </w:r>
          </w:p>
          <w:p w14:paraId="18B4FF3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przypisy do tekstu</w:t>
            </w:r>
          </w:p>
          <w:p w14:paraId="72AFFB0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specyficzne cechy języka tekstu</w:t>
            </w:r>
          </w:p>
          <w:p w14:paraId="643E4D2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bierze czynny udział w tworzeniu słuchowiska lub inscenizacji tekstu</w:t>
            </w:r>
          </w:p>
          <w:p w14:paraId="4521C22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murale</w:t>
            </w:r>
          </w:p>
          <w:p w14:paraId="3B214F58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spacing w:before="60" w:after="60"/>
            </w:pPr>
            <w:r>
              <w:t>omawia informacje z tekstu popularnonaukowego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7EDB74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porządkuje informacje o powstaniu warszawskim</w:t>
            </w:r>
          </w:p>
          <w:p w14:paraId="459C6C7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stosuje w praktyce zasady pisowni nazw  wydarzeń historycznych</w:t>
            </w:r>
          </w:p>
          <w:p w14:paraId="1CF9027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opinię na temat dzieła</w:t>
            </w:r>
          </w:p>
          <w:p w14:paraId="17E174A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przypisy do tekstu</w:t>
            </w:r>
          </w:p>
          <w:p w14:paraId="3F447B6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język tekstu</w:t>
            </w:r>
          </w:p>
          <w:p w14:paraId="413E6D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ciekawe słuchowisko lub inscenizację na podstawie tekstu</w:t>
            </w:r>
          </w:p>
          <w:p w14:paraId="12FE1D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interpretuje murale</w:t>
            </w:r>
          </w:p>
          <w:p w14:paraId="39AC8F14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spacing w:after="60"/>
              <w:ind w:left="357" w:hanging="357"/>
            </w:pPr>
            <w:r>
              <w:t>porządkuje informacje z tekstu popularnonaukowego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BF9BD92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spacing w:before="60"/>
              <w:ind w:left="357" w:hanging="357"/>
            </w:pPr>
            <w:r>
              <w:t>samodzielnie analizuje i interpretuje utwór</w:t>
            </w:r>
          </w:p>
        </w:tc>
      </w:tr>
      <w:tr w:rsidR="000B561C" w14:paraId="42B6C0C4" w14:textId="77777777" w:rsidTr="000B561C">
        <w:trPr>
          <w:cantSplit/>
          <w:trHeight w:val="2268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66E7E4A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52.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7EF88CA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38. Popularnonaukowe ujęcie wierności</w:t>
            </w:r>
          </w:p>
          <w:p w14:paraId="1B5F9828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>styl popularnonaukowy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D5D0A2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styl popularnonaukowy</w:t>
            </w:r>
          </w:p>
          <w:p w14:paraId="355B48E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informacje w tekście</w:t>
            </w:r>
          </w:p>
          <w:p w14:paraId="0A09358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zna podstawowe środki stylu </w:t>
            </w:r>
            <w:r>
              <w:rPr>
                <w:spacing w:val="-8"/>
              </w:rPr>
              <w:t>popularno-naukowego</w:t>
            </w:r>
          </w:p>
          <w:p w14:paraId="1E57C4A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na czym polega przeprowadzenie sondy</w:t>
            </w:r>
          </w:p>
          <w:p w14:paraId="281F11A2" w14:textId="77777777" w:rsidR="000B561C" w:rsidRDefault="000B561C" w:rsidP="00773C4E">
            <w:pPr>
              <w:pStyle w:val="Akapitzlist"/>
              <w:numPr>
                <w:ilvl w:val="0"/>
                <w:numId w:val="37"/>
              </w:numPr>
              <w:ind w:left="357" w:hanging="357"/>
            </w:pPr>
            <w:r>
              <w:t>wie, jak formułować wnioski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F42FB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wskazuje cechy stylu </w:t>
            </w:r>
            <w:r>
              <w:rPr>
                <w:spacing w:val="-6"/>
              </w:rPr>
              <w:t>popularnonaukowego</w:t>
            </w:r>
          </w:p>
          <w:p w14:paraId="14D784B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informacje w tekście</w:t>
            </w:r>
          </w:p>
          <w:p w14:paraId="2B0AC59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wskazuje środki charakterystyczne dla stylu </w:t>
            </w:r>
            <w:r>
              <w:rPr>
                <w:spacing w:val="-6"/>
              </w:rPr>
              <w:t>popularnonaukowego</w:t>
            </w:r>
          </w:p>
          <w:p w14:paraId="574AB6F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przygotowuje się do przeprowadzenia sondy</w:t>
            </w:r>
          </w:p>
          <w:p w14:paraId="68596F9A" w14:textId="77777777" w:rsidR="000B561C" w:rsidRDefault="000B561C" w:rsidP="00773C4E">
            <w:pPr>
              <w:pStyle w:val="Akapitzlist"/>
              <w:numPr>
                <w:ilvl w:val="0"/>
                <w:numId w:val="37"/>
              </w:numPr>
            </w:pPr>
            <w:r>
              <w:t>dostrzega wnioski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1B534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wypowiada się na temat stylu popularnonaukowego</w:t>
            </w:r>
          </w:p>
          <w:p w14:paraId="155730C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informacje z tekstu</w:t>
            </w:r>
          </w:p>
          <w:p w14:paraId="4CF5FAA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przykłady środków charakterystycznych dla stylu popularnonaukowego</w:t>
            </w:r>
          </w:p>
          <w:p w14:paraId="139EE99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przeprowadza sondę</w:t>
            </w:r>
          </w:p>
          <w:p w14:paraId="5274DDF0" w14:textId="77777777" w:rsidR="000B561C" w:rsidRDefault="000B561C" w:rsidP="00773C4E">
            <w:pPr>
              <w:pStyle w:val="Akapitzlist"/>
              <w:numPr>
                <w:ilvl w:val="0"/>
                <w:numId w:val="37"/>
              </w:numPr>
            </w:pPr>
            <w:r>
              <w:t xml:space="preserve">omawia wnioski 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87318F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omawia cechy stylu </w:t>
            </w:r>
            <w:r>
              <w:rPr>
                <w:spacing w:val="-6"/>
              </w:rPr>
              <w:t>popularnonaukowego</w:t>
            </w:r>
          </w:p>
          <w:p w14:paraId="2292120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 z tekstu</w:t>
            </w:r>
          </w:p>
          <w:p w14:paraId="58CA5C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omawia środki charakterystyczne dla stylu </w:t>
            </w:r>
            <w:r>
              <w:rPr>
                <w:spacing w:val="-6"/>
              </w:rPr>
              <w:t>popularnonaukowego</w:t>
            </w:r>
          </w:p>
          <w:p w14:paraId="665AD2E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przeprowadza sondę, omawia jej rezultaty</w:t>
            </w:r>
          </w:p>
          <w:p w14:paraId="4559983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wnioski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93288CC" w14:textId="77777777" w:rsidR="000B561C" w:rsidRDefault="000B561C" w:rsidP="00773C4E">
            <w:pPr>
              <w:pStyle w:val="Akapitzlist"/>
              <w:numPr>
                <w:ilvl w:val="0"/>
                <w:numId w:val="59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1BDFA62C" w14:textId="77777777" w:rsidTr="000B561C">
        <w:trPr>
          <w:cantSplit/>
          <w:trHeight w:val="1701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80E040E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53.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CBE79A8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39. Wierność przekonaniom</w:t>
            </w:r>
          </w:p>
          <w:p w14:paraId="424E0383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Michał Matejczuk,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Bez wyjaśnień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5E99E7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jak sformułować opinię</w:t>
            </w:r>
          </w:p>
          <w:p w14:paraId="2E7222D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sytuacja liryczna</w:t>
            </w:r>
          </w:p>
          <w:p w14:paraId="6BAE53A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kto to jest adresat</w:t>
            </w:r>
          </w:p>
          <w:p w14:paraId="19CB786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intencja wypowiedzi</w:t>
            </w:r>
          </w:p>
          <w:p w14:paraId="2DD68EF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zwraca uwagę na tytuł wiersza</w:t>
            </w:r>
          </w:p>
          <w:p w14:paraId="1B3840A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na czym polega prezentacja multimedialna</w:t>
            </w:r>
          </w:p>
          <w:p w14:paraId="5814F7B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napisać rozprawkę</w:t>
            </w:r>
          </w:p>
          <w:p w14:paraId="37713341" w14:textId="77777777" w:rsidR="000B561C" w:rsidRDefault="000B561C" w:rsidP="00773C4E">
            <w:pPr>
              <w:pStyle w:val="Akapitzlist"/>
              <w:numPr>
                <w:ilvl w:val="0"/>
                <w:numId w:val="60"/>
              </w:numPr>
            </w:pPr>
            <w:r>
              <w:t>wie, jak napisać zaproszenie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CC808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formułuje opinię na podstawie ilustracji</w:t>
            </w:r>
          </w:p>
          <w:p w14:paraId="70F7FFD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sytuację liryczną w wierszu</w:t>
            </w:r>
          </w:p>
          <w:p w14:paraId="751E7E1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adresata</w:t>
            </w:r>
          </w:p>
          <w:p w14:paraId="2DD8585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intencję wypowiedzi</w:t>
            </w:r>
          </w:p>
          <w:p w14:paraId="5FC160D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sensy zawarte w tytule wiersza</w:t>
            </w:r>
          </w:p>
          <w:p w14:paraId="18ADC9A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 kierunkiem przygotowuje prezentację multimedialną</w:t>
            </w:r>
          </w:p>
          <w:p w14:paraId="5E1E4E4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rozprawkę</w:t>
            </w:r>
          </w:p>
          <w:p w14:paraId="4BAD091A" w14:textId="77777777" w:rsidR="000B561C" w:rsidRDefault="000B561C" w:rsidP="00773C4E">
            <w:pPr>
              <w:pStyle w:val="Akapitzlist"/>
              <w:numPr>
                <w:ilvl w:val="0"/>
                <w:numId w:val="60"/>
              </w:numPr>
              <w:ind w:left="357" w:hanging="357"/>
            </w:pPr>
            <w:r>
              <w:t>pisze zaproszenie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842FD1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prezentuje opinię na podstawie ilustracji</w:t>
            </w:r>
          </w:p>
          <w:p w14:paraId="4CF4429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sytuacji lirycznej</w:t>
            </w:r>
          </w:p>
          <w:p w14:paraId="51AC19B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adresata</w:t>
            </w:r>
          </w:p>
          <w:p w14:paraId="5262458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intencji wypowiedzi</w:t>
            </w:r>
          </w:p>
          <w:p w14:paraId="1F1369E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sensy zawarte w tytule wiersza</w:t>
            </w:r>
          </w:p>
          <w:p w14:paraId="46D171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przygotowuje wyczerpującą prezentację multimedialną</w:t>
            </w:r>
          </w:p>
          <w:p w14:paraId="6BFEB48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rozwiniętą rozprawkę</w:t>
            </w:r>
          </w:p>
          <w:p w14:paraId="256135C7" w14:textId="77777777" w:rsidR="000B561C" w:rsidRDefault="000B561C" w:rsidP="00773C4E">
            <w:pPr>
              <w:pStyle w:val="Akapitzlist"/>
              <w:numPr>
                <w:ilvl w:val="0"/>
                <w:numId w:val="60"/>
              </w:numPr>
              <w:spacing w:after="60"/>
              <w:ind w:left="357" w:hanging="357"/>
            </w:pPr>
            <w:r>
              <w:t>pisze ciekawe zaproszenie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D58E1B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uzasadnia opinię na podstawie ilustracji</w:t>
            </w:r>
          </w:p>
          <w:p w14:paraId="75D916A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sytuację liryczną w wierszu</w:t>
            </w:r>
          </w:p>
          <w:p w14:paraId="2447F73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adresata</w:t>
            </w:r>
          </w:p>
          <w:p w14:paraId="77E2CE8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intencję wypowiedzi</w:t>
            </w:r>
          </w:p>
          <w:p w14:paraId="5319953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interpretuje tytuł wiersza</w:t>
            </w:r>
          </w:p>
          <w:p w14:paraId="177F259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przygotowuje ciekawą prezentację multimedialną</w:t>
            </w:r>
          </w:p>
          <w:p w14:paraId="03D2094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ciekawą rozprawkę</w:t>
            </w:r>
          </w:p>
          <w:p w14:paraId="2BBB4A41" w14:textId="77777777" w:rsidR="000B561C" w:rsidRDefault="000B561C" w:rsidP="00773C4E">
            <w:pPr>
              <w:pStyle w:val="Akapitzlist"/>
              <w:numPr>
                <w:ilvl w:val="0"/>
                <w:numId w:val="60"/>
              </w:numPr>
              <w:ind w:left="357" w:hanging="357"/>
            </w:pPr>
            <w:r>
              <w:t>pisze zaproszenie zgodne z wszystkimi wymogami tej formy wypowiedzi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B1C6871" w14:textId="77777777" w:rsidR="000B561C" w:rsidRDefault="000B561C" w:rsidP="00773C4E">
            <w:pPr>
              <w:pStyle w:val="Akapitzlist"/>
              <w:numPr>
                <w:ilvl w:val="0"/>
                <w:numId w:val="59"/>
              </w:numPr>
              <w:spacing w:before="60"/>
              <w:ind w:left="357" w:hanging="357"/>
            </w:pPr>
            <w:r>
              <w:t>samodzielnie analizuje i interpretuje wiersz</w:t>
            </w:r>
          </w:p>
        </w:tc>
      </w:tr>
      <w:tr w:rsidR="000B561C" w14:paraId="2DD2D1C9" w14:textId="77777777" w:rsidTr="000B561C">
        <w:trPr>
          <w:cantSplit/>
          <w:trHeight w:val="1928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DF6A7C5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54.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A8F1CD7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40. Wierność w tłumaczeniu i przekładzie</w:t>
            </w:r>
          </w:p>
          <w:p w14:paraId="4F5229B7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bCs/>
                <w:i/>
              </w:rPr>
              <w:t>Tłumaczenie a</w:t>
            </w:r>
            <w:r>
              <w:t> </w:t>
            </w:r>
            <w:r>
              <w:rPr>
                <w:rFonts w:eastAsia="Times New Roman" w:cstheme="minorHAnsi"/>
                <w:bCs/>
                <w:i/>
              </w:rPr>
              <w:t>przekład – na czym polega różnica?</w:t>
            </w:r>
            <w:r>
              <w:rPr>
                <w:rFonts w:eastAsia="Times New Roman" w:cstheme="minorHAnsi"/>
                <w:bCs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E17218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pojęcia przekładu i tłumaczenia</w:t>
            </w:r>
          </w:p>
          <w:p w14:paraId="786D2B6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informacje w tekście</w:t>
            </w:r>
          </w:p>
          <w:p w14:paraId="0F26EA9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artykuł</w:t>
            </w:r>
          </w:p>
          <w:p w14:paraId="630219C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przedstawić swoje stanowisko</w:t>
            </w:r>
          </w:p>
          <w:p w14:paraId="62A4350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podcast</w:t>
            </w:r>
          </w:p>
          <w:p w14:paraId="5093DEF5" w14:textId="77777777" w:rsidR="000B561C" w:rsidRDefault="000B561C" w:rsidP="00773C4E">
            <w:pPr>
              <w:pStyle w:val="Akapitzlist"/>
              <w:numPr>
                <w:ilvl w:val="0"/>
                <w:numId w:val="61"/>
              </w:numPr>
              <w:spacing w:after="60"/>
              <w:ind w:left="357" w:hanging="357"/>
            </w:pPr>
            <w:r>
              <w:t>wie, jak ułożyć dialog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3DD2F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czym są przekład i tłumaczenie</w:t>
            </w:r>
          </w:p>
          <w:p w14:paraId="67713A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informacje w tekście</w:t>
            </w:r>
          </w:p>
          <w:p w14:paraId="7DEF21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w tekście cechy artykułu</w:t>
            </w:r>
          </w:p>
          <w:p w14:paraId="59DD09B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swoje stanowisko</w:t>
            </w:r>
          </w:p>
          <w:p w14:paraId="0FCBB39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co to jest podcast</w:t>
            </w:r>
          </w:p>
          <w:p w14:paraId="14B55B1C" w14:textId="77777777" w:rsidR="000B561C" w:rsidRDefault="000B561C" w:rsidP="00773C4E">
            <w:pPr>
              <w:pStyle w:val="Akapitzlist"/>
              <w:numPr>
                <w:ilvl w:val="0"/>
                <w:numId w:val="61"/>
              </w:numPr>
              <w:spacing w:after="60"/>
              <w:ind w:left="357" w:hanging="357"/>
            </w:pPr>
            <w:r>
              <w:t>układa prosty dialog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C74FD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wypowiada się na temat przekładu i tłumaczenia</w:t>
            </w:r>
          </w:p>
          <w:p w14:paraId="7F3EC5F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informacje z tekstu</w:t>
            </w:r>
          </w:p>
          <w:p w14:paraId="263C7BA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artykułu</w:t>
            </w:r>
          </w:p>
          <w:p w14:paraId="79608C0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 swoje stanowisko</w:t>
            </w:r>
          </w:p>
          <w:p w14:paraId="07EA05D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funkcje podcastu</w:t>
            </w:r>
          </w:p>
          <w:p w14:paraId="37EF2CF9" w14:textId="77777777" w:rsidR="000B561C" w:rsidRDefault="000B561C" w:rsidP="00773C4E">
            <w:pPr>
              <w:pStyle w:val="Akapitzlist"/>
              <w:numPr>
                <w:ilvl w:val="0"/>
                <w:numId w:val="61"/>
              </w:numPr>
            </w:pPr>
            <w:r>
              <w:t>układa dialog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D9D2FC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wyjaśnia, czym są przekład i tłumaczenie</w:t>
            </w:r>
          </w:p>
          <w:p w14:paraId="424012D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 z tekstu</w:t>
            </w:r>
          </w:p>
          <w:p w14:paraId="2F2042B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w tekście cechy artykułu</w:t>
            </w:r>
          </w:p>
          <w:p w14:paraId="03AD04B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swoje stanowisko</w:t>
            </w:r>
          </w:p>
          <w:p w14:paraId="1F9A688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scenariusz podcastu</w:t>
            </w:r>
          </w:p>
          <w:p w14:paraId="01A7BAB0" w14:textId="77777777" w:rsidR="000B561C" w:rsidRDefault="000B561C" w:rsidP="00773C4E">
            <w:pPr>
              <w:pStyle w:val="Akapitzlist"/>
              <w:numPr>
                <w:ilvl w:val="0"/>
                <w:numId w:val="61"/>
              </w:numPr>
              <w:ind w:left="357" w:hanging="357"/>
            </w:pPr>
            <w:r>
              <w:t>układa ciekawy dialog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AB1B0A8" w14:textId="77777777" w:rsidR="000B561C" w:rsidRDefault="000B561C" w:rsidP="00773C4E">
            <w:pPr>
              <w:pStyle w:val="Akapitzlist"/>
              <w:numPr>
                <w:ilvl w:val="0"/>
                <w:numId w:val="61"/>
              </w:numPr>
              <w:spacing w:before="60"/>
              <w:ind w:left="357" w:hanging="357"/>
            </w:pPr>
            <w:r>
              <w:t>samodzielnie analizuje i interpretuje artykuł</w:t>
            </w:r>
          </w:p>
        </w:tc>
      </w:tr>
      <w:tr w:rsidR="000B561C" w14:paraId="4E418DA2" w14:textId="77777777" w:rsidTr="000B561C">
        <w:trPr>
          <w:cantSplit/>
          <w:trHeight w:val="1474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C6C634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55.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3AE813B" w14:textId="77777777" w:rsidR="000B561C" w:rsidRDefault="000B561C">
            <w:pPr>
              <w:spacing w:before="60" w:after="60"/>
              <w:rPr>
                <w:rFonts w:eastAsia="Times New Roman" w:cstheme="minorHAnsi"/>
                <w:b/>
                <w:bCs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 xml:space="preserve">41. </w:t>
            </w:r>
            <w:r>
              <w:rPr>
                <w:rFonts w:eastAsia="Times New Roman" w:cstheme="minorHAnsi"/>
                <w:b/>
                <w:bCs/>
              </w:rPr>
              <w:t xml:space="preserve">Sztuka stawiania granic </w:t>
            </w:r>
          </w:p>
          <w:p w14:paraId="38A0AFCE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Przemek Staroń,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 xml:space="preserve">Czy mam prawo powiedzieć nie? </w:t>
            </w:r>
            <w:r>
              <w:rPr>
                <w:rFonts w:eastAsia="Times New Roman" w:cstheme="minorHAnsi"/>
                <w:i/>
              </w:rPr>
              <w:t>Czyli o zatrzymywaniu lecących pocisków</w:t>
            </w:r>
            <w:r>
              <w:rPr>
                <w:rFonts w:eastAsia="Times New Roman" w:cstheme="minorHAnsi"/>
                <w:i/>
                <w:iCs/>
              </w:rPr>
              <w:t xml:space="preserve"> </w:t>
            </w:r>
            <w:r>
              <w:rPr>
                <w:rFonts w:eastAsia="Times New Roman" w:cstheme="minorHAnsi"/>
                <w:lang w:eastAsia="pl-PL"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7853B4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jest synonim</w:t>
            </w:r>
          </w:p>
          <w:p w14:paraId="1D3F79D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informacje w tekście</w:t>
            </w:r>
          </w:p>
          <w:p w14:paraId="27321AA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zna pojęcie </w:t>
            </w:r>
            <w:r>
              <w:rPr>
                <w:i/>
              </w:rPr>
              <w:t>algorytm</w:t>
            </w:r>
          </w:p>
          <w:p w14:paraId="4835419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wyodrębnia czasowniki</w:t>
            </w:r>
          </w:p>
          <w:p w14:paraId="3E21742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pojęcie literatury popularno-naukowej</w:t>
            </w:r>
          </w:p>
          <w:p w14:paraId="2470D3A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na czym polega parafraza tekstu</w:t>
            </w:r>
          </w:p>
          <w:p w14:paraId="17749A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sformułować argumenty</w:t>
            </w:r>
          </w:p>
          <w:p w14:paraId="6F50D76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scenariusz</w:t>
            </w:r>
          </w:p>
          <w:p w14:paraId="0B65BE81" w14:textId="77777777" w:rsidR="000B561C" w:rsidRDefault="000B561C" w:rsidP="00773C4E">
            <w:pPr>
              <w:pStyle w:val="Akapitzlist"/>
              <w:numPr>
                <w:ilvl w:val="0"/>
                <w:numId w:val="62"/>
              </w:numPr>
            </w:pPr>
            <w:r>
              <w:t>wie, jakie lektury obowiązkowe można przywołać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94A140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wyjaśnia, co to jest synonim</w:t>
            </w:r>
          </w:p>
          <w:p w14:paraId="09EF677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informacje w tekście</w:t>
            </w:r>
          </w:p>
          <w:p w14:paraId="406079E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algorytm</w:t>
            </w:r>
          </w:p>
          <w:p w14:paraId="50304AB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zastosowane formy czasowników</w:t>
            </w:r>
          </w:p>
          <w:p w14:paraId="67AEF4C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cechy literatury popularnonaukowej</w:t>
            </w:r>
          </w:p>
          <w:p w14:paraId="3DF0FC7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parafrazuje tekst</w:t>
            </w:r>
          </w:p>
          <w:p w14:paraId="61112A7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przygotowuje argumenty</w:t>
            </w:r>
          </w:p>
          <w:p w14:paraId="6A9789B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na czym polega scenariusz</w:t>
            </w:r>
          </w:p>
          <w:p w14:paraId="528A69C6" w14:textId="77777777" w:rsidR="000B561C" w:rsidRDefault="000B561C" w:rsidP="00773C4E">
            <w:pPr>
              <w:pStyle w:val="Akapitzlist"/>
              <w:numPr>
                <w:ilvl w:val="0"/>
                <w:numId w:val="62"/>
              </w:numPr>
            </w:pPr>
            <w:r>
              <w:t>dobiera przykłady z lektur obowiązkowych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308B1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synonimy</w:t>
            </w:r>
          </w:p>
          <w:p w14:paraId="1F862DF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informacje z tekstu</w:t>
            </w:r>
          </w:p>
          <w:p w14:paraId="799F0F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co to jest algorytm</w:t>
            </w:r>
          </w:p>
          <w:p w14:paraId="6610BB1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zastosowane czasowniki</w:t>
            </w:r>
          </w:p>
          <w:p w14:paraId="2AE62DB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cechy literatury popularnonaukowej</w:t>
            </w:r>
          </w:p>
          <w:p w14:paraId="5B74561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funkcjonalnie parafrazuje tekst</w:t>
            </w:r>
          </w:p>
          <w:p w14:paraId="19187CD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argumenty</w:t>
            </w:r>
          </w:p>
          <w:p w14:paraId="5B790F1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cechy scenariusza</w:t>
            </w:r>
          </w:p>
          <w:p w14:paraId="4E44521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przykładów lektur obowiązkowych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E0E6F2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podaje synonimy</w:t>
            </w:r>
          </w:p>
          <w:p w14:paraId="7ACA545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 z tekstu</w:t>
            </w:r>
          </w:p>
          <w:p w14:paraId="3F11E05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algorytm</w:t>
            </w:r>
          </w:p>
          <w:p w14:paraId="2BD89B4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funkcje zastosowanych form czasowników</w:t>
            </w:r>
          </w:p>
          <w:p w14:paraId="2FC9268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w tekście cechy literatury popularnonaukowej</w:t>
            </w:r>
          </w:p>
          <w:p w14:paraId="52D7733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parafrazuje tekst z zastosowaniem zdań wielokrotnie złożonych</w:t>
            </w:r>
          </w:p>
          <w:p w14:paraId="2E6CCA7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argumenty</w:t>
            </w:r>
          </w:p>
          <w:p w14:paraId="1EA0393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przygotowuje scenariusz</w:t>
            </w:r>
          </w:p>
          <w:p w14:paraId="03C06BE5" w14:textId="77777777" w:rsidR="000B561C" w:rsidRDefault="000B561C" w:rsidP="00773C4E">
            <w:pPr>
              <w:pStyle w:val="Akapitzlist"/>
              <w:numPr>
                <w:ilvl w:val="0"/>
                <w:numId w:val="63"/>
              </w:numPr>
              <w:spacing w:after="60"/>
              <w:ind w:left="357" w:hanging="357"/>
            </w:pPr>
            <w:r>
              <w:t>omawia przykłady z lektur obowiązkowych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7F7F368" w14:textId="77777777" w:rsidR="000B561C" w:rsidRDefault="000B561C" w:rsidP="00773C4E">
            <w:pPr>
              <w:pStyle w:val="Akapitzlist"/>
              <w:numPr>
                <w:ilvl w:val="0"/>
                <w:numId w:val="64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02433C29" w14:textId="77777777" w:rsidTr="000B561C">
        <w:trPr>
          <w:cantSplit/>
          <w:trHeight w:val="567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3E36A2D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56.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66D1086" w14:textId="77777777" w:rsidR="000B561C" w:rsidRDefault="000B561C">
            <w:pPr>
              <w:spacing w:before="60" w:after="60"/>
            </w:pPr>
            <w:r>
              <w:rPr>
                <w:b/>
                <w:bCs/>
              </w:rPr>
              <w:t>42. Wierność. Podsumowanie rozdziału IV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11FA5C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jakie teksty występują w</w:t>
            </w:r>
            <w:r>
              <w:t> </w:t>
            </w:r>
            <w:r>
              <w:rPr>
                <w:rFonts w:cstheme="minorHAnsi"/>
              </w:rPr>
              <w:t>rozdziale IV</w:t>
            </w:r>
          </w:p>
          <w:p w14:paraId="562830A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omówione terminy</w:t>
            </w:r>
          </w:p>
          <w:p w14:paraId="5EDFD46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proste teksty w 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4BE37949" w14:textId="77777777" w:rsidR="000B561C" w:rsidRDefault="000B561C" w:rsidP="00773C4E">
            <w:pPr>
              <w:pStyle w:val="Akapitzlist"/>
              <w:numPr>
                <w:ilvl w:val="0"/>
                <w:numId w:val="65"/>
              </w:numPr>
              <w:spacing w:after="60"/>
              <w:ind w:left="357" w:hanging="357"/>
            </w:pPr>
            <w:r>
              <w:rPr>
                <w:rFonts w:cstheme="minorHAnsi"/>
              </w:rPr>
              <w:t>zna materiał językowy omówiony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0B0BC8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treść omówionych tekstów </w:t>
            </w:r>
          </w:p>
          <w:p w14:paraId="473CC30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wyjaśnia poznane terminy </w:t>
            </w:r>
          </w:p>
          <w:p w14:paraId="0112004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teksty w</w:t>
            </w:r>
            <w:r>
              <w:t> </w:t>
            </w:r>
            <w:r>
              <w:rPr>
                <w:rFonts w:cstheme="minorHAnsi"/>
              </w:rPr>
              <w:t>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2AA0F0B2" w14:textId="77777777" w:rsidR="000B561C" w:rsidRDefault="000B561C" w:rsidP="00773C4E">
            <w:pPr>
              <w:pStyle w:val="Akapitzlist"/>
              <w:numPr>
                <w:ilvl w:val="0"/>
                <w:numId w:val="65"/>
              </w:numPr>
              <w:spacing w:before="60" w:after="60"/>
            </w:pPr>
            <w:r>
              <w:rPr>
                <w:rFonts w:cstheme="minorHAnsi"/>
              </w:rPr>
              <w:t>podaje przykłady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B3E94C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treść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2ADECA3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40012E8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teksty w</w:t>
            </w:r>
            <w:r>
              <w:t> </w:t>
            </w:r>
            <w:r>
              <w:rPr>
                <w:rFonts w:cstheme="minorHAnsi"/>
              </w:rPr>
              <w:t>formach wypowiedzi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08638708" w14:textId="77777777" w:rsidR="000B561C" w:rsidRDefault="000B561C" w:rsidP="00773C4E">
            <w:pPr>
              <w:pStyle w:val="Akapitzlist"/>
              <w:numPr>
                <w:ilvl w:val="0"/>
                <w:numId w:val="65"/>
              </w:numPr>
              <w:spacing w:before="60" w:after="60"/>
            </w:pPr>
            <w:r>
              <w:rPr>
                <w:rFonts w:cstheme="minorHAnsi"/>
              </w:rPr>
              <w:t>wypowiada się na temat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D3FED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zna problematykę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487555C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definiuje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58686F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ciekawe teksty w 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397D56C1" w14:textId="77777777" w:rsidR="000B561C" w:rsidRDefault="000B561C" w:rsidP="00773C4E">
            <w:pPr>
              <w:pStyle w:val="Akapitzlist"/>
              <w:numPr>
                <w:ilvl w:val="0"/>
                <w:numId w:val="65"/>
              </w:numPr>
              <w:spacing w:after="60"/>
              <w:ind w:left="357" w:hanging="357"/>
            </w:pPr>
            <w:r>
              <w:rPr>
                <w:rFonts w:cstheme="minorHAnsi"/>
              </w:rPr>
              <w:t>omawia materiał językowy przywoływany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876024E" w14:textId="77777777" w:rsidR="000B561C" w:rsidRDefault="000B561C">
            <w:pPr>
              <w:spacing w:before="60" w:after="60"/>
            </w:pPr>
            <w:r>
              <w:t>samodzielnie omawia materiał zawarty w rozdziale IV</w:t>
            </w:r>
          </w:p>
        </w:tc>
      </w:tr>
      <w:tr w:rsidR="000B561C" w14:paraId="6D1F0AE8" w14:textId="77777777" w:rsidTr="000B561C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6867B1DB" w14:textId="77777777" w:rsidR="000B561C" w:rsidRDefault="000B561C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Rozdział V. Praca</w:t>
            </w:r>
          </w:p>
        </w:tc>
      </w:tr>
      <w:tr w:rsidR="000B561C" w14:paraId="7C0F1ADD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AF249C9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57.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1C058641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43. Czy literat to też zawód?</w:t>
            </w:r>
          </w:p>
          <w:p w14:paraId="1AFC241D" w14:textId="77777777" w:rsidR="000B561C" w:rsidRDefault="000B561C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Tadeusz Różewicz,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>zawód: literat</w:t>
            </w:r>
          </w:p>
          <w:p w14:paraId="56021E5D" w14:textId="77777777" w:rsidR="000B561C" w:rsidRDefault="000B561C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A53A79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formułuje proste pytania do wiersza</w:t>
            </w:r>
          </w:p>
          <w:p w14:paraId="6651CCA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pojęcie rzeczownika odczasownikowego</w:t>
            </w:r>
          </w:p>
          <w:p w14:paraId="6B244F3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sformułować wnioski</w:t>
            </w:r>
          </w:p>
          <w:p w14:paraId="6AFF240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próbuje rozbudować tekst</w:t>
            </w:r>
          </w:p>
          <w:p w14:paraId="59160BE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pojęcia liryki, epiki i dramatu</w:t>
            </w:r>
          </w:p>
          <w:p w14:paraId="3DD3F51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prosty tekst o zaletach pracy pisarza</w:t>
            </w:r>
          </w:p>
          <w:p w14:paraId="076E281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 xml:space="preserve">zna pojęcia </w:t>
            </w:r>
            <w:r>
              <w:rPr>
                <w:i/>
                <w:iCs/>
              </w:rPr>
              <w:t>treść</w:t>
            </w:r>
            <w:r>
              <w:t xml:space="preserve"> </w:t>
            </w:r>
            <w:r>
              <w:rPr>
                <w:i/>
              </w:rPr>
              <w:t>wyrazu</w:t>
            </w:r>
            <w:r>
              <w:t xml:space="preserve"> i </w:t>
            </w:r>
            <w:r>
              <w:rPr>
                <w:i/>
                <w:iCs/>
              </w:rPr>
              <w:t>zakres wyrazu</w:t>
            </w:r>
          </w:p>
          <w:p w14:paraId="280568D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ogląda uważnie portret poety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7294534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formułuje pytania do wiersza</w:t>
            </w:r>
          </w:p>
          <w:p w14:paraId="3F4AB93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co to jest rzeczownik odczasownikowy</w:t>
            </w:r>
          </w:p>
          <w:p w14:paraId="30B002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wnioski na temat pracy pisarza</w:t>
            </w:r>
          </w:p>
          <w:p w14:paraId="6B6DA57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rozbudowuje tekst</w:t>
            </w:r>
          </w:p>
          <w:p w14:paraId="68720F9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cechy rodzajów literackich</w:t>
            </w:r>
          </w:p>
          <w:p w14:paraId="7ACBE3D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tekst o zaletach pracy pisarza</w:t>
            </w:r>
          </w:p>
          <w:p w14:paraId="7AF0E22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treść wyrazu i zakres znaczeniowy wyrazu</w:t>
            </w:r>
          </w:p>
          <w:p w14:paraId="062203B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elementy przedstawieniowe portretu poety</w:t>
            </w:r>
          </w:p>
          <w:p w14:paraId="61F5207A" w14:textId="77777777" w:rsidR="000B561C" w:rsidRDefault="000B561C"/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3EBCD7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formułuje ciekawe pytania do wiersza</w:t>
            </w:r>
          </w:p>
          <w:p w14:paraId="58367D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rzeczowniki odczasownikowe</w:t>
            </w:r>
          </w:p>
          <w:p w14:paraId="3D67B98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wnioski na temat pracy pisarza</w:t>
            </w:r>
          </w:p>
          <w:p w14:paraId="4F465D0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 ciekawy sposób rozbudowuje tekst</w:t>
            </w:r>
          </w:p>
          <w:p w14:paraId="596B59E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przykłady tekstów w różnych rodzajach literackich</w:t>
            </w:r>
          </w:p>
          <w:p w14:paraId="066447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rozwinięty tekst o zaletach pracy pisarza</w:t>
            </w:r>
          </w:p>
          <w:p w14:paraId="5024A59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co to jest treść wyrazu i zakres znaczeniowy wyrazu</w:t>
            </w:r>
          </w:p>
          <w:p w14:paraId="28F0C1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omawia elementy przedstawieniowe portretu poety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72F03A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formułuje funkcjonalne pytania do wiersza</w:t>
            </w:r>
          </w:p>
          <w:p w14:paraId="21AD167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rzeczowniki odczasownikowe w tekście</w:t>
            </w:r>
          </w:p>
          <w:p w14:paraId="0844589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swoje stanowisko</w:t>
            </w:r>
          </w:p>
          <w:p w14:paraId="4107152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twórczo rozbudowuje tekst</w:t>
            </w:r>
          </w:p>
          <w:p w14:paraId="47C489B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cechy rodzajów literackich</w:t>
            </w:r>
          </w:p>
          <w:p w14:paraId="59E4CD1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ciekawy tekst o zaletach pracy pisarza</w:t>
            </w:r>
          </w:p>
          <w:p w14:paraId="399C8C0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treść i zakres znaczeniowy wyrazów</w:t>
            </w:r>
          </w:p>
          <w:p w14:paraId="45B4A38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interpretuje portret poety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DF1B08E" w14:textId="77777777" w:rsidR="000B561C" w:rsidRDefault="000B561C" w:rsidP="00773C4E">
            <w:pPr>
              <w:pStyle w:val="Akapitzlist"/>
              <w:numPr>
                <w:ilvl w:val="0"/>
                <w:numId w:val="64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4E4F10BE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A8683F9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58.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581D2AE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44. Szkoła ponadpodstawowa a preferencje zawodowe</w:t>
            </w:r>
          </w:p>
          <w:p w14:paraId="207C3448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i/>
                <w:iCs/>
                <w:color w:val="000000"/>
              </w:rPr>
              <w:t>Wybierz szkołę optymalną dla siebie</w:t>
            </w:r>
            <w:r>
              <w:rPr>
                <w:rFonts w:eastAsia="OpenSans-Regular" w:cs="Times New Roman"/>
                <w:color w:val="000000"/>
              </w:rPr>
              <w:t>, wywiad z dr. Jakubem Jerzym Czarkowskim przeprowadzony przez Olę Siewko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7EE642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dostrzega informacje w tekście</w:t>
            </w:r>
          </w:p>
          <w:p w14:paraId="6F86112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formułuje proste pytania </w:t>
            </w:r>
          </w:p>
          <w:p w14:paraId="054BDF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streścić wywiad</w:t>
            </w:r>
          </w:p>
          <w:p w14:paraId="4AC45AB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wyraża prostą opinię</w:t>
            </w:r>
          </w:p>
          <w:p w14:paraId="69D9AC5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uczestniczy w tworzeniu ankiety</w:t>
            </w:r>
          </w:p>
          <w:p w14:paraId="5EB69CB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jakie informacje zamieścić w informatorze o wybranej szkole</w:t>
            </w:r>
          </w:p>
          <w:p w14:paraId="1EA6068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zna pojęcie frazeologizmu 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254FC7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wyszukuje informacje w tekście</w:t>
            </w:r>
          </w:p>
          <w:p w14:paraId="7165A35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pytania</w:t>
            </w:r>
          </w:p>
          <w:p w14:paraId="6338191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streszcza wywiad</w:t>
            </w:r>
          </w:p>
          <w:p w14:paraId="7A279B7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wyraża opinię</w:t>
            </w:r>
          </w:p>
          <w:p w14:paraId="5C84E83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ankietę</w:t>
            </w:r>
          </w:p>
          <w:p w14:paraId="71CD961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uczestniczy w opracowaniu informatora o wybranej szkole</w:t>
            </w:r>
          </w:p>
          <w:p w14:paraId="7702EF53" w14:textId="77777777" w:rsidR="000B561C" w:rsidRDefault="000B561C" w:rsidP="00773C4E">
            <w:pPr>
              <w:pStyle w:val="Akapitzlist"/>
              <w:numPr>
                <w:ilvl w:val="0"/>
                <w:numId w:val="66"/>
              </w:numPr>
              <w:ind w:left="357" w:hanging="357"/>
            </w:pPr>
            <w:r>
              <w:t>wie, co to jest frazeologizm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6A44BB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porządkuje informacje z tekstu</w:t>
            </w:r>
          </w:p>
          <w:p w14:paraId="27FABD5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ciekawe pytania</w:t>
            </w:r>
          </w:p>
          <w:p w14:paraId="593DD1F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 ciekawy sposób streszcza wywiad</w:t>
            </w:r>
          </w:p>
          <w:p w14:paraId="33AC24F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opinię</w:t>
            </w:r>
          </w:p>
          <w:p w14:paraId="6E13728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przeprowadza ankietę</w:t>
            </w:r>
          </w:p>
          <w:p w14:paraId="7B1D412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opracowuje informator o wybranej szkole</w:t>
            </w:r>
          </w:p>
          <w:p w14:paraId="2C58E06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co to jest frazeologizm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8A610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przetwarza informacje z tekstu</w:t>
            </w:r>
          </w:p>
          <w:p w14:paraId="45CE68B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funkcjonalne pytania</w:t>
            </w:r>
          </w:p>
          <w:p w14:paraId="1A93554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streszcza wywiad, zachowując wszystkie wyznaczniki streszczenia</w:t>
            </w:r>
          </w:p>
          <w:p w14:paraId="213A30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opinię</w:t>
            </w:r>
          </w:p>
          <w:p w14:paraId="5072A7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wyniki ankiety</w:t>
            </w:r>
          </w:p>
          <w:p w14:paraId="5989BE5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opracowuje funkcjonalny informator o wybranej szkole</w:t>
            </w:r>
          </w:p>
          <w:p w14:paraId="1459043A" w14:textId="77777777" w:rsidR="000B561C" w:rsidRDefault="000B561C" w:rsidP="00773C4E">
            <w:pPr>
              <w:pStyle w:val="Akapitzlist"/>
              <w:numPr>
                <w:ilvl w:val="0"/>
                <w:numId w:val="66"/>
              </w:numPr>
              <w:spacing w:after="60"/>
              <w:ind w:left="357" w:hanging="357"/>
            </w:pPr>
            <w:r>
              <w:t>wyjaśnia znaczenia frazeologizmów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603E403" w14:textId="77777777" w:rsidR="000B561C" w:rsidRDefault="000B561C" w:rsidP="00773C4E">
            <w:pPr>
              <w:pStyle w:val="Akapitzlist"/>
              <w:numPr>
                <w:ilvl w:val="0"/>
                <w:numId w:val="66"/>
              </w:numPr>
              <w:spacing w:before="60"/>
              <w:ind w:left="357" w:hanging="357"/>
            </w:pPr>
            <w:r>
              <w:t>samodzielnie analizuje i interpretuje wywiad</w:t>
            </w:r>
          </w:p>
        </w:tc>
      </w:tr>
      <w:tr w:rsidR="000B561C" w14:paraId="18C339FA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423811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59.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696DC55B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 xml:space="preserve">45. </w:t>
            </w:r>
            <w:r>
              <w:rPr>
                <w:rFonts w:cstheme="minorHAnsi"/>
                <w:b/>
                <w:spacing w:val="-4"/>
                <w:szCs w:val="20"/>
              </w:rPr>
              <w:t xml:space="preserve">* </w:t>
            </w:r>
            <w:r>
              <w:rPr>
                <w:rFonts w:eastAsia="OpenSans-Regular" w:cs="Times New Roman"/>
                <w:b/>
                <w:bCs/>
                <w:color w:val="000000"/>
              </w:rPr>
              <w:t>Być reporterem, a może – reportażystą?</w:t>
            </w:r>
          </w:p>
          <w:p w14:paraId="33392474" w14:textId="77777777" w:rsidR="000B561C" w:rsidRDefault="000B561C">
            <w:pPr>
              <w:spacing w:before="60" w:after="60"/>
            </w:pPr>
            <w:r>
              <w:t xml:space="preserve">Melchior Wańkowicz, </w:t>
            </w:r>
            <w:r>
              <w:rPr>
                <w:i/>
                <w:iCs/>
              </w:rPr>
              <w:t>Nasza kamienica</w:t>
            </w:r>
            <w:r>
              <w:t xml:space="preserve"> (fragment)</w:t>
            </w:r>
          </w:p>
          <w:p w14:paraId="32383B4D" w14:textId="77777777" w:rsidR="000B561C" w:rsidRDefault="000B561C">
            <w:pPr>
              <w:spacing w:before="60" w:after="60"/>
            </w:pPr>
            <w:r>
              <w:t xml:space="preserve">Katarzyna Stańczyk, </w:t>
            </w:r>
            <w:r>
              <w:rPr>
                <w:i/>
                <w:iCs/>
              </w:rPr>
              <w:t>Reporter a reportażysta</w:t>
            </w:r>
            <w:r>
              <w:t xml:space="preserve"> (fragmenty)</w:t>
            </w:r>
          </w:p>
          <w:p w14:paraId="3247C58D" w14:textId="77777777" w:rsidR="000B561C" w:rsidRDefault="000B561C">
            <w:pPr>
              <w:spacing w:before="60" w:after="60"/>
            </w:pPr>
          </w:p>
          <w:p w14:paraId="06727E21" w14:textId="77777777" w:rsidR="000B561C" w:rsidRDefault="000B561C">
            <w:pPr>
              <w:spacing w:before="60" w:after="60"/>
            </w:pPr>
          </w:p>
          <w:p w14:paraId="715D6B89" w14:textId="77777777" w:rsidR="000B561C" w:rsidRDefault="000B561C">
            <w:pPr>
              <w:spacing w:before="60" w:after="60"/>
            </w:pPr>
            <w:r>
              <w:rPr>
                <w:rFonts w:cstheme="minorHAnsi"/>
                <w:spacing w:val="-4"/>
                <w:sz w:val="20"/>
                <w:szCs w:val="20"/>
              </w:rPr>
              <w:t xml:space="preserve">* Ponieważ w podstawie 2024 usunięto </w:t>
            </w:r>
            <w:r>
              <w:rPr>
                <w:rFonts w:cstheme="minorHAnsi"/>
                <w:i/>
                <w:spacing w:val="-4"/>
                <w:sz w:val="20"/>
                <w:szCs w:val="20"/>
              </w:rPr>
              <w:t xml:space="preserve">Tędy i owędy </w:t>
            </w:r>
            <w:r>
              <w:rPr>
                <w:rFonts w:cstheme="minorHAnsi"/>
                <w:spacing w:val="-4"/>
                <w:sz w:val="20"/>
                <w:szCs w:val="20"/>
              </w:rPr>
              <w:t xml:space="preserve">Melchiora Wańkowicza, </w:t>
            </w:r>
            <w:r>
              <w:rPr>
                <w:rFonts w:cstheme="minorHAnsi"/>
                <w:iCs/>
                <w:spacing w:val="-4"/>
                <w:sz w:val="20"/>
                <w:szCs w:val="20"/>
              </w:rPr>
              <w:t>nauczyciel może</w:t>
            </w:r>
            <w:r>
              <w:rPr>
                <w:rFonts w:cstheme="minorHAnsi"/>
                <w:spacing w:val="-4"/>
                <w:sz w:val="20"/>
                <w:szCs w:val="20"/>
              </w:rPr>
              <w:t xml:space="preserve"> wprowadzić reportaż, korzystając z innego, wybranego przez siebie tekstu.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7F365C6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/>
              <w:ind w:left="357" w:hanging="357"/>
            </w:pPr>
            <w:r>
              <w:t xml:space="preserve">zna pojęcia: </w:t>
            </w:r>
            <w:r>
              <w:rPr>
                <w:i/>
                <w:iCs/>
              </w:rPr>
              <w:t>reporter</w:t>
            </w:r>
            <w:r>
              <w:t xml:space="preserve">, </w:t>
            </w:r>
            <w:r>
              <w:rPr>
                <w:i/>
                <w:iCs/>
              </w:rPr>
              <w:t>reportażysta</w:t>
            </w:r>
            <w:r>
              <w:t xml:space="preserve">, </w:t>
            </w:r>
            <w:r>
              <w:rPr>
                <w:i/>
                <w:iCs/>
              </w:rPr>
              <w:t>reportaż</w:t>
            </w:r>
          </w:p>
          <w:p w14:paraId="3F943246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ind w:left="357" w:hanging="357"/>
            </w:pPr>
            <w:r>
              <w:t>wie, kim był Melchior Wańkowicz</w:t>
            </w:r>
          </w:p>
          <w:p w14:paraId="33597D00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ind w:left="357" w:hanging="357"/>
            </w:pPr>
            <w:r>
              <w:t>dostrzega elementy świata przedstawionego, narratora i bohaterów tekstu</w:t>
            </w:r>
          </w:p>
          <w:p w14:paraId="0B1D2D1D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ind w:left="357" w:hanging="357"/>
            </w:pPr>
            <w:r>
              <w:t>zauważa w tekście informacje</w:t>
            </w:r>
          </w:p>
          <w:p w14:paraId="79586947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ind w:left="357" w:hanging="357"/>
            </w:pPr>
            <w:r>
              <w:t>zna podstawowe środki artystyczne</w:t>
            </w:r>
          </w:p>
          <w:p w14:paraId="4FCBCE64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ind w:left="357" w:hanging="357"/>
            </w:pPr>
            <w:r>
              <w:t>wie, że istnieją zasady pisowni tytułów czasopism, książek i ich fragmentów</w:t>
            </w:r>
          </w:p>
          <w:p w14:paraId="58B9A712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ind w:left="357" w:hanging="357"/>
            </w:pPr>
            <w:r>
              <w:t>układa proste ogłoszenie</w:t>
            </w:r>
          </w:p>
          <w:p w14:paraId="654B4816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after="60"/>
              <w:ind w:left="357" w:hanging="357"/>
            </w:pPr>
            <w:r>
              <w:t>pisze proste podanie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4195913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/>
              <w:ind w:left="357" w:hanging="357"/>
            </w:pPr>
            <w:r>
              <w:t xml:space="preserve">rozróżnia pojęcia </w:t>
            </w:r>
            <w:r>
              <w:rPr>
                <w:i/>
                <w:iCs/>
              </w:rPr>
              <w:t>reporter</w:t>
            </w:r>
            <w:r>
              <w:t xml:space="preserve"> i </w:t>
            </w:r>
            <w:r>
              <w:rPr>
                <w:i/>
                <w:iCs/>
              </w:rPr>
              <w:t>reportażysta</w:t>
            </w:r>
            <w:r>
              <w:t xml:space="preserve"> </w:t>
            </w:r>
          </w:p>
          <w:p w14:paraId="2B7AE2A7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/>
              <w:ind w:left="357" w:hanging="357"/>
            </w:pPr>
            <w:r>
              <w:t xml:space="preserve">wie, co cechuje </w:t>
            </w:r>
            <w:r>
              <w:rPr>
                <w:iCs/>
              </w:rPr>
              <w:t>reportaż</w:t>
            </w:r>
            <w:r>
              <w:t xml:space="preserve"> </w:t>
            </w:r>
          </w:p>
          <w:p w14:paraId="2455F5B7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</w:pPr>
            <w:r>
              <w:t>zna podstawowe fakty z życia Wańkowicza</w:t>
            </w:r>
          </w:p>
          <w:p w14:paraId="10C0272E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</w:pPr>
            <w:r>
              <w:t>rozpoznaje narratora oraz elementy świata przedstawionego w tekście</w:t>
            </w:r>
          </w:p>
          <w:p w14:paraId="36ABBDF1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</w:pPr>
            <w:r>
              <w:t>omawia mieszkańców kamienicy</w:t>
            </w:r>
          </w:p>
          <w:p w14:paraId="75A2A329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</w:pPr>
            <w:r>
              <w:t>wyszukuje w tekście informacje</w:t>
            </w:r>
          </w:p>
          <w:p w14:paraId="7B5A4936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</w:pPr>
            <w:r>
              <w:t xml:space="preserve">rozpoznaje środki artystyczne </w:t>
            </w:r>
          </w:p>
          <w:p w14:paraId="51B79D6B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</w:pPr>
            <w:r>
              <w:t xml:space="preserve">zna zasady pisowni tytułów </w:t>
            </w:r>
          </w:p>
          <w:p w14:paraId="0C1EF501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</w:pPr>
            <w:r>
              <w:t>układa ogłoszenie</w:t>
            </w:r>
          </w:p>
          <w:p w14:paraId="1AA9E6C1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after="60"/>
            </w:pPr>
            <w:r>
              <w:t>pisze podanie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3064738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/>
              <w:ind w:left="357" w:hanging="357"/>
              <w:rPr>
                <w:spacing w:val="-2"/>
              </w:rPr>
            </w:pPr>
            <w:r>
              <w:rPr>
                <w:spacing w:val="-2"/>
              </w:rPr>
              <w:t>wyjaśnia, kim jest reporter, a kim reportażysta</w:t>
            </w:r>
          </w:p>
          <w:p w14:paraId="22E6DF4D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  <w:rPr>
                <w:spacing w:val="-2"/>
              </w:rPr>
            </w:pPr>
            <w:r>
              <w:rPr>
                <w:spacing w:val="-2"/>
              </w:rPr>
              <w:t>omawia cechy reportażu i fotoreportażu</w:t>
            </w:r>
          </w:p>
          <w:p w14:paraId="0E114A0C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  <w:rPr>
                <w:spacing w:val="-2"/>
              </w:rPr>
            </w:pPr>
            <w:r>
              <w:rPr>
                <w:spacing w:val="-2"/>
              </w:rPr>
              <w:t>przedstawia wybrane fakty z życia Wańkowicza</w:t>
            </w:r>
          </w:p>
          <w:p w14:paraId="485253E6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  <w:rPr>
                <w:spacing w:val="-2"/>
              </w:rPr>
            </w:pPr>
            <w:r>
              <w:rPr>
                <w:spacing w:val="-2"/>
              </w:rPr>
              <w:t>określa narratora i</w:t>
            </w:r>
            <w:r>
              <w:t> </w:t>
            </w:r>
            <w:r>
              <w:rPr>
                <w:spacing w:val="-2"/>
              </w:rPr>
              <w:t>elementy świata przedstawionego, w</w:t>
            </w:r>
            <w:r>
              <w:t> </w:t>
            </w:r>
            <w:r>
              <w:rPr>
                <w:spacing w:val="-2"/>
              </w:rPr>
              <w:t>tym mieszkańców kamienicy</w:t>
            </w:r>
          </w:p>
          <w:p w14:paraId="19697879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  <w:rPr>
                <w:spacing w:val="-2"/>
              </w:rPr>
            </w:pPr>
            <w:r>
              <w:rPr>
                <w:spacing w:val="-2"/>
              </w:rPr>
              <w:t xml:space="preserve">porządkuje informacje </w:t>
            </w:r>
          </w:p>
          <w:p w14:paraId="7E3F6C3B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  <w:rPr>
                <w:spacing w:val="-2"/>
              </w:rPr>
            </w:pPr>
            <w:r>
              <w:rPr>
                <w:spacing w:val="-2"/>
              </w:rPr>
              <w:t xml:space="preserve">nazywa środki artystyczne </w:t>
            </w:r>
          </w:p>
          <w:p w14:paraId="62280F10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  <w:rPr>
                <w:spacing w:val="-2"/>
              </w:rPr>
            </w:pPr>
            <w:r>
              <w:rPr>
                <w:spacing w:val="-2"/>
              </w:rPr>
              <w:t>omawia zasady pisowni tytułów czasopism, książek i</w:t>
            </w:r>
            <w:r>
              <w:t> </w:t>
            </w:r>
            <w:r>
              <w:rPr>
                <w:spacing w:val="-2"/>
              </w:rPr>
              <w:t>ich fragmentów</w:t>
            </w:r>
          </w:p>
          <w:p w14:paraId="35D6CDED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  <w:rPr>
                <w:spacing w:val="-2"/>
              </w:rPr>
            </w:pPr>
            <w:r>
              <w:rPr>
                <w:spacing w:val="-2"/>
              </w:rPr>
              <w:t>układa ciekawe ogłoszenie</w:t>
            </w:r>
          </w:p>
          <w:p w14:paraId="0CA6D345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after="60"/>
              <w:ind w:left="357" w:hanging="357"/>
            </w:pPr>
            <w:r>
              <w:rPr>
                <w:spacing w:val="-2"/>
              </w:rPr>
              <w:t>pisze poprawne podanie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703AD31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/>
              <w:ind w:left="357" w:hanging="357"/>
            </w:pPr>
            <w:r>
              <w:t xml:space="preserve">definiuje pojęcia: </w:t>
            </w:r>
            <w:r>
              <w:rPr>
                <w:i/>
                <w:iCs/>
              </w:rPr>
              <w:t>reporter</w:t>
            </w:r>
            <w:r>
              <w:t xml:space="preserve"> i </w:t>
            </w:r>
            <w:r>
              <w:rPr>
                <w:i/>
                <w:iCs/>
              </w:rPr>
              <w:t>reportażysta</w:t>
            </w:r>
            <w:r>
              <w:t xml:space="preserve">, </w:t>
            </w:r>
            <w:r>
              <w:rPr>
                <w:i/>
                <w:iCs/>
              </w:rPr>
              <w:t>reportaż</w:t>
            </w:r>
            <w:r>
              <w:t xml:space="preserve">, </w:t>
            </w:r>
            <w:r>
              <w:rPr>
                <w:i/>
                <w:iCs/>
              </w:rPr>
              <w:t>fotoreportaż</w:t>
            </w:r>
            <w:r>
              <w:t xml:space="preserve"> </w:t>
            </w:r>
          </w:p>
          <w:p w14:paraId="63183AAB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>zna biografię Wańkowicza</w:t>
            </w:r>
          </w:p>
          <w:p w14:paraId="338F945A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>omawia kreację narratora</w:t>
            </w:r>
          </w:p>
          <w:p w14:paraId="263B1F8E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>charakteryzuje elementy świata przedstawionego, w tym mieszkańców kamienicy</w:t>
            </w:r>
          </w:p>
          <w:p w14:paraId="453662C7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>przetwarza informacje</w:t>
            </w:r>
          </w:p>
          <w:p w14:paraId="52783E1D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>określa funkcję środków artystycznych w tekście</w:t>
            </w:r>
          </w:p>
          <w:p w14:paraId="69F3C5DC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 xml:space="preserve">stosuje zasady pisowni tytułów </w:t>
            </w:r>
          </w:p>
          <w:p w14:paraId="47FA7545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after="60"/>
              <w:ind w:left="357" w:hanging="357"/>
            </w:pPr>
            <w:r>
              <w:t>pisze ogłoszenie i podanie zgodnie z wszystkimi wymogami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E71A491" w14:textId="77777777" w:rsidR="000B561C" w:rsidRDefault="000B561C" w:rsidP="00773C4E">
            <w:pPr>
              <w:pStyle w:val="Akapitzlist"/>
              <w:numPr>
                <w:ilvl w:val="0"/>
                <w:numId w:val="68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6CFA936B" w14:textId="77777777" w:rsidTr="000B561C">
        <w:trPr>
          <w:cantSplit/>
        </w:trPr>
        <w:tc>
          <w:tcPr>
            <w:tcW w:w="29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493E37F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60.</w:t>
            </w:r>
          </w:p>
        </w:tc>
        <w:tc>
          <w:tcPr>
            <w:tcW w:w="55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88B310B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48. Czym są prace miłości?</w:t>
            </w:r>
          </w:p>
          <w:p w14:paraId="5EE5256C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Agatha Christie,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>Dwanaście prac Herkulesa</w:t>
            </w:r>
            <w:r>
              <w:rPr>
                <w:rFonts w:eastAsia="OpenSans-Regular" w:cs="Times New Roman"/>
                <w:color w:val="000000"/>
              </w:rPr>
              <w:t xml:space="preserve"> (fragmenty)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7D9837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kim był Herkules Poirot</w:t>
            </w:r>
          </w:p>
          <w:p w14:paraId="0E944C6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w tekście informacje na temat bohatera</w:t>
            </w:r>
          </w:p>
          <w:p w14:paraId="6A4421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sformułować wnioski</w:t>
            </w:r>
          </w:p>
          <w:p w14:paraId="52B79F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że Herkules to bohater mityczny</w:t>
            </w:r>
          </w:p>
          <w:p w14:paraId="6967C65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proste opowiadanie o współczesnej pracy Herkulesa</w:t>
            </w:r>
          </w:p>
          <w:p w14:paraId="4D3097E6" w14:textId="77777777" w:rsidR="000B561C" w:rsidRDefault="000B561C" w:rsidP="00773C4E">
            <w:pPr>
              <w:pStyle w:val="Akapitzlist"/>
              <w:numPr>
                <w:ilvl w:val="0"/>
                <w:numId w:val="69"/>
              </w:numPr>
            </w:pPr>
            <w:r>
              <w:t>tworzy prosty plakat</w:t>
            </w:r>
          </w:p>
        </w:tc>
        <w:tc>
          <w:tcPr>
            <w:tcW w:w="84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C40376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wyjaśnia, kim był Herkules Poirot</w:t>
            </w:r>
          </w:p>
          <w:p w14:paraId="269A7D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w tekście informacje o bohaterze</w:t>
            </w:r>
          </w:p>
          <w:p w14:paraId="0FC7C71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wnioski</w:t>
            </w:r>
          </w:p>
          <w:p w14:paraId="7E2E0F6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porównuje bohatera literackiego z mitycznym</w:t>
            </w:r>
          </w:p>
          <w:p w14:paraId="4810DB6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opowiadanie o współczesnej pracy Herkulesa</w:t>
            </w:r>
          </w:p>
          <w:p w14:paraId="49BDA5E8" w14:textId="77777777" w:rsidR="000B561C" w:rsidRDefault="000B561C" w:rsidP="00773C4E">
            <w:pPr>
              <w:pStyle w:val="Akapitzlist"/>
              <w:numPr>
                <w:ilvl w:val="0"/>
                <w:numId w:val="69"/>
              </w:numPr>
            </w:pPr>
            <w:r>
              <w:t>tworzy plakat</w:t>
            </w:r>
          </w:p>
        </w:tc>
        <w:tc>
          <w:tcPr>
            <w:tcW w:w="86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92848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charakteryzuje Herkulesa Poirota</w:t>
            </w:r>
          </w:p>
          <w:p w14:paraId="0EF41C2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 o bohaterze</w:t>
            </w:r>
          </w:p>
          <w:p w14:paraId="45E97CA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wnioski</w:t>
            </w:r>
          </w:p>
          <w:p w14:paraId="295F129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porównanie bohatera literackiego z bohaterem mitycznym</w:t>
            </w:r>
          </w:p>
          <w:p w14:paraId="3F5A00F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rozwinięte opowiadanie o współczesnej pracy Herkulesa</w:t>
            </w:r>
          </w:p>
          <w:p w14:paraId="7AE45EE4" w14:textId="77777777" w:rsidR="000B561C" w:rsidRDefault="000B561C" w:rsidP="00773C4E">
            <w:pPr>
              <w:pStyle w:val="Akapitzlist"/>
              <w:numPr>
                <w:ilvl w:val="0"/>
                <w:numId w:val="69"/>
              </w:numPr>
            </w:pPr>
            <w:r>
              <w:t>tworzy plakat związany z tematem</w:t>
            </w:r>
          </w:p>
        </w:tc>
        <w:tc>
          <w:tcPr>
            <w:tcW w:w="85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6195C7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ocenia postępowanie Herkulesa Poirota</w:t>
            </w:r>
          </w:p>
          <w:p w14:paraId="35FE3DC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przetwarza informacje o bohaterze</w:t>
            </w:r>
          </w:p>
          <w:p w14:paraId="75955D6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wyciąga wnioski z porównania bohatera literackiego z mitycznym i je uzasadnia </w:t>
            </w:r>
          </w:p>
          <w:p w14:paraId="7E2DFFC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ciekawe opowiadanie o współczesnej pracy Herkulesa</w:t>
            </w:r>
          </w:p>
          <w:p w14:paraId="45BA65C3" w14:textId="77777777" w:rsidR="000B561C" w:rsidRDefault="000B561C" w:rsidP="00773C4E">
            <w:pPr>
              <w:pStyle w:val="Akapitzlist"/>
              <w:numPr>
                <w:ilvl w:val="0"/>
                <w:numId w:val="69"/>
              </w:numPr>
              <w:spacing w:after="60"/>
              <w:ind w:left="357" w:hanging="357"/>
            </w:pPr>
            <w:r>
              <w:t>tworzy ciekawy plakat</w:t>
            </w:r>
          </w:p>
        </w:tc>
        <w:tc>
          <w:tcPr>
            <w:tcW w:w="76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ADEB60B" w14:textId="77777777" w:rsidR="000B561C" w:rsidRDefault="000B561C" w:rsidP="00773C4E">
            <w:pPr>
              <w:pStyle w:val="Akapitzlist"/>
              <w:numPr>
                <w:ilvl w:val="0"/>
                <w:numId w:val="70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41EF5EF6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3F65E63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61.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D8FF92B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49. Praca źródłem wiedzy o naturze człowieka</w:t>
            </w:r>
          </w:p>
          <w:p w14:paraId="1756D478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Dorota Terakowska,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>Córka Czarownic</w:t>
            </w:r>
            <w:r>
              <w:rPr>
                <w:rFonts w:eastAsia="OpenSans-Regular" w:cs="Times New Roman"/>
                <w:color w:val="000000"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921BE2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zna słowo </w:t>
            </w:r>
            <w:r>
              <w:rPr>
                <w:i/>
              </w:rPr>
              <w:t>natura</w:t>
            </w:r>
          </w:p>
          <w:p w14:paraId="1E88F81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elementy świata przedstawionego w tekście</w:t>
            </w:r>
          </w:p>
          <w:p w14:paraId="07A1A7F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gdzie toczy się akcja</w:t>
            </w:r>
          </w:p>
          <w:p w14:paraId="5FB5E8B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dostrzega, że niektóre wyrazy są pisane wielką literą</w:t>
            </w:r>
          </w:p>
          <w:p w14:paraId="60AD14C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bohaterkę</w:t>
            </w:r>
          </w:p>
          <w:p w14:paraId="6B0343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elementy związane z pracą</w:t>
            </w:r>
          </w:p>
          <w:p w14:paraId="7736EA9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list otwarty</w:t>
            </w:r>
          </w:p>
          <w:p w14:paraId="10D2EA6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proste opowiadanie</w:t>
            </w:r>
          </w:p>
          <w:p w14:paraId="0676CD15" w14:textId="77777777" w:rsidR="000B561C" w:rsidRDefault="000B561C" w:rsidP="00773C4E">
            <w:pPr>
              <w:pStyle w:val="Akapitzlist"/>
              <w:numPr>
                <w:ilvl w:val="0"/>
                <w:numId w:val="71"/>
              </w:numPr>
            </w:pPr>
            <w:r>
              <w:t>wie, co to jest argument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6A64E7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wie, że słowo </w:t>
            </w:r>
            <w:r>
              <w:rPr>
                <w:i/>
              </w:rPr>
              <w:t>natura</w:t>
            </w:r>
            <w:r>
              <w:t xml:space="preserve"> ma różne znaczenia</w:t>
            </w:r>
          </w:p>
          <w:p w14:paraId="051BCDD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elementy świata przedstawionego w tekście</w:t>
            </w:r>
          </w:p>
          <w:p w14:paraId="16B3AE6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miejsce akcji</w:t>
            </w:r>
          </w:p>
          <w:p w14:paraId="0637943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wielkie litery w zapisie nazw w tekście</w:t>
            </w:r>
          </w:p>
          <w:p w14:paraId="1D3CFAA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bohaterki</w:t>
            </w:r>
          </w:p>
          <w:p w14:paraId="4768FD9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opisuje pracę</w:t>
            </w:r>
          </w:p>
          <w:p w14:paraId="21D535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list otwarty</w:t>
            </w:r>
          </w:p>
          <w:p w14:paraId="0B6B256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opowiadanie o bohaterce</w:t>
            </w:r>
          </w:p>
          <w:p w14:paraId="2886335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argumenty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F6B50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wyjaśnia znaczenia słowa </w:t>
            </w:r>
            <w:r>
              <w:rPr>
                <w:i/>
              </w:rPr>
              <w:t>natura</w:t>
            </w:r>
          </w:p>
          <w:p w14:paraId="12FE8F9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elementów świata przestawionego</w:t>
            </w:r>
          </w:p>
          <w:p w14:paraId="4AD831B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miejsce akcji</w:t>
            </w:r>
          </w:p>
          <w:p w14:paraId="62F7C50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zapisu wyrazów wielką literą</w:t>
            </w:r>
          </w:p>
          <w:p w14:paraId="564E299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cechy bohaterki</w:t>
            </w:r>
          </w:p>
          <w:p w14:paraId="0F9F028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opowiada o pracy </w:t>
            </w:r>
          </w:p>
          <w:p w14:paraId="6230484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rozwinięty list otwarty</w:t>
            </w:r>
          </w:p>
          <w:p w14:paraId="7152EE0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ciekawe opowiadanie o bohaterce</w:t>
            </w:r>
          </w:p>
          <w:p w14:paraId="1582F2B1" w14:textId="77777777" w:rsidR="000B561C" w:rsidRDefault="000B561C" w:rsidP="00773C4E">
            <w:pPr>
              <w:pStyle w:val="Akapitzlist"/>
              <w:numPr>
                <w:ilvl w:val="0"/>
                <w:numId w:val="71"/>
              </w:numPr>
            </w:pPr>
            <w:r>
              <w:t>formułuje przekonujące argumenty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BA529E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posługuje się słowem </w:t>
            </w:r>
            <w:r>
              <w:rPr>
                <w:i/>
              </w:rPr>
              <w:t>natura</w:t>
            </w:r>
            <w:r>
              <w:t xml:space="preserve"> w różnych znaczeniach</w:t>
            </w:r>
          </w:p>
          <w:p w14:paraId="6A46105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elementy świata przedstawionego w tekście</w:t>
            </w:r>
          </w:p>
          <w:p w14:paraId="1CEE7A2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miejsce akcji</w:t>
            </w:r>
          </w:p>
          <w:p w14:paraId="03D1171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funkcję wielkich liter w zapisie nazw w tekście</w:t>
            </w:r>
          </w:p>
          <w:p w14:paraId="077091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bohaterkę</w:t>
            </w:r>
          </w:p>
          <w:p w14:paraId="0487A6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pracy</w:t>
            </w:r>
          </w:p>
          <w:p w14:paraId="630DC35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interesujący list otwarty</w:t>
            </w:r>
          </w:p>
          <w:p w14:paraId="220BE9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twórcze opowiadanie o bohaterce</w:t>
            </w:r>
          </w:p>
          <w:p w14:paraId="3E06C800" w14:textId="77777777" w:rsidR="000B561C" w:rsidRDefault="000B561C" w:rsidP="00773C4E">
            <w:pPr>
              <w:pStyle w:val="Akapitzlist"/>
              <w:numPr>
                <w:ilvl w:val="0"/>
                <w:numId w:val="71"/>
              </w:numPr>
              <w:spacing w:after="60"/>
              <w:ind w:left="357" w:hanging="357"/>
            </w:pPr>
            <w:r>
              <w:t>uzasadnia argumenty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53373D4" w14:textId="77777777" w:rsidR="000B561C" w:rsidRDefault="000B561C" w:rsidP="00773C4E">
            <w:pPr>
              <w:pStyle w:val="Akapitzlist"/>
              <w:numPr>
                <w:ilvl w:val="0"/>
                <w:numId w:val="71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1B6E7DE9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71AE022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62.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D1526E1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50. Reklamuję siebie – nauka tworzenia pism użytkowych</w:t>
            </w:r>
          </w:p>
          <w:p w14:paraId="2F817E39" w14:textId="77777777" w:rsidR="000B561C" w:rsidRDefault="000B561C">
            <w:pPr>
              <w:spacing w:before="60" w:after="60"/>
            </w:pPr>
            <w:r>
              <w:t xml:space="preserve">sekcja </w:t>
            </w:r>
            <w:r>
              <w:rPr>
                <w:i/>
                <w:iCs/>
              </w:rPr>
              <w:t>Mam lekkie pióro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5D42D8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pojęcia CV i listu motywacyjnego</w:t>
            </w:r>
          </w:p>
          <w:p w14:paraId="07E4095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pojęcie kompetencji miękkich</w:t>
            </w:r>
          </w:p>
          <w:p w14:paraId="5247DC6C" w14:textId="77777777" w:rsidR="000B561C" w:rsidRDefault="000B561C" w:rsidP="00773C4E">
            <w:pPr>
              <w:pStyle w:val="Akapitzlist"/>
              <w:numPr>
                <w:ilvl w:val="0"/>
                <w:numId w:val="72"/>
              </w:numPr>
            </w:pPr>
            <w:r>
              <w:t>pisze proste teksty użytkowe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9DFF87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jest CV i list motywacyjny</w:t>
            </w:r>
          </w:p>
          <w:p w14:paraId="104B05C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są kompetencje miękkie</w:t>
            </w:r>
          </w:p>
          <w:p w14:paraId="29289CE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pisze CV i list motywacyjny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616F61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wyjaśnia, co to jest CV i list motywacyjny</w:t>
            </w:r>
          </w:p>
          <w:p w14:paraId="09EBE3D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omawia kompetencje miękkie</w:t>
            </w:r>
          </w:p>
          <w:p w14:paraId="398F8E6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tworzy funkcjonalne CV i list motywacyjny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3562E0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wyjaśnia, jak napisać CV i list motywacyjny</w:t>
            </w:r>
          </w:p>
          <w:p w14:paraId="2C318A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podaje przykłady kompetencji miękkich</w:t>
            </w:r>
          </w:p>
          <w:p w14:paraId="039B52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tworzy CV i list motywacyjny, zachowując ich wymogi formalne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8B03858" w14:textId="77777777" w:rsidR="000B561C" w:rsidRDefault="000B561C" w:rsidP="00773C4E">
            <w:pPr>
              <w:pStyle w:val="Akapitzlist"/>
              <w:numPr>
                <w:ilvl w:val="0"/>
                <w:numId w:val="73"/>
              </w:numPr>
              <w:spacing w:before="60"/>
              <w:ind w:left="357" w:hanging="357"/>
            </w:pPr>
            <w:r>
              <w:t>samodzielnie pisze funkcjonalne i rozwinięte teksty użytkowe</w:t>
            </w:r>
          </w:p>
        </w:tc>
      </w:tr>
      <w:tr w:rsidR="000B561C" w14:paraId="61A8B99B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8E10385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t>63.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B510824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51. Pomysł na siebie, czyli czy warto być youtuberem</w:t>
            </w:r>
          </w:p>
          <w:p w14:paraId="1EB22C9D" w14:textId="77777777" w:rsidR="000B561C" w:rsidRDefault="000B561C">
            <w:pPr>
              <w:spacing w:before="60" w:after="60"/>
            </w:pPr>
            <w:r>
              <w:t xml:space="preserve">Remigiusz Maciaszek, Michał Wojtas, </w:t>
            </w:r>
            <w:r>
              <w:rPr>
                <w:i/>
                <w:iCs/>
              </w:rPr>
              <w:t>Cały ten Rock</w:t>
            </w:r>
            <w: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4664D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neologizmy związane z internetem</w:t>
            </w:r>
          </w:p>
          <w:p w14:paraId="53AFE9F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informacje w tekście</w:t>
            </w:r>
          </w:p>
          <w:p w14:paraId="1EAECF7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sformułować wnioski i stanowisko</w:t>
            </w:r>
          </w:p>
          <w:p w14:paraId="335AE1C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pojęcie antonimu</w:t>
            </w:r>
          </w:p>
          <w:p w14:paraId="409544D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że youtuberzy posługują się specyficznym językiem</w:t>
            </w:r>
          </w:p>
          <w:p w14:paraId="397E13D7" w14:textId="77777777" w:rsidR="000B561C" w:rsidRDefault="000B561C" w:rsidP="00773C4E">
            <w:pPr>
              <w:pStyle w:val="Akapitzlist"/>
              <w:numPr>
                <w:ilvl w:val="0"/>
                <w:numId w:val="74"/>
              </w:numPr>
              <w:spacing w:after="60"/>
              <w:ind w:left="357" w:hanging="357"/>
            </w:pPr>
            <w:r>
              <w:t>wie, co to jest vlog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4CBF9F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definiuje neologizmy związane z internetem</w:t>
            </w:r>
          </w:p>
          <w:p w14:paraId="10426BC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informacje w tekście</w:t>
            </w:r>
          </w:p>
          <w:p w14:paraId="5F2D775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wnioski i swoje stanowisko</w:t>
            </w:r>
          </w:p>
          <w:p w14:paraId="6E488B2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antonim</w:t>
            </w:r>
          </w:p>
          <w:p w14:paraId="700FB16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cechy języka youtuberów</w:t>
            </w:r>
          </w:p>
          <w:p w14:paraId="2516CDD0" w14:textId="77777777" w:rsidR="000B561C" w:rsidRDefault="000B561C" w:rsidP="00773C4E">
            <w:pPr>
              <w:pStyle w:val="Akapitzlist"/>
              <w:numPr>
                <w:ilvl w:val="0"/>
                <w:numId w:val="74"/>
              </w:numPr>
            </w:pPr>
            <w:r>
              <w:t>projektuje treści vloga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6E259F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neologizmy związane z internetem</w:t>
            </w:r>
          </w:p>
          <w:p w14:paraId="64A305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 z tekstu</w:t>
            </w:r>
          </w:p>
          <w:p w14:paraId="5D27CFE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wnioski i swoje stanowisko</w:t>
            </w:r>
          </w:p>
          <w:p w14:paraId="5B5EE91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co to jest antonim</w:t>
            </w:r>
          </w:p>
          <w:p w14:paraId="6320147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omawia cechy języka youtuberów </w:t>
            </w:r>
          </w:p>
          <w:p w14:paraId="60BD99D4" w14:textId="77777777" w:rsidR="000B561C" w:rsidRDefault="000B561C" w:rsidP="00773C4E">
            <w:pPr>
              <w:pStyle w:val="Akapitzlist"/>
              <w:numPr>
                <w:ilvl w:val="0"/>
                <w:numId w:val="74"/>
              </w:numPr>
            </w:pPr>
            <w:r>
              <w:t>omawia treści vloga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4C3453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odmienia neologizmy związane z internetem</w:t>
            </w:r>
          </w:p>
          <w:p w14:paraId="32440C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przetwarza informacje z tekstu</w:t>
            </w:r>
          </w:p>
          <w:p w14:paraId="7795E97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wnioski i swoje stanowisko</w:t>
            </w:r>
          </w:p>
          <w:p w14:paraId="4D2A05E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podaje antonim słowa </w:t>
            </w:r>
            <w:r>
              <w:rPr>
                <w:i/>
                <w:iCs/>
              </w:rPr>
              <w:t>introwertyk</w:t>
            </w:r>
          </w:p>
          <w:p w14:paraId="6031EF1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przykłady języka youtuberów</w:t>
            </w:r>
          </w:p>
          <w:p w14:paraId="76AE6D0B" w14:textId="77777777" w:rsidR="000B561C" w:rsidRDefault="000B561C" w:rsidP="00773C4E">
            <w:pPr>
              <w:pStyle w:val="Akapitzlist"/>
              <w:numPr>
                <w:ilvl w:val="0"/>
                <w:numId w:val="74"/>
              </w:numPr>
            </w:pPr>
            <w:r>
              <w:t>przedstawia treści vloga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C9A2C78" w14:textId="77777777" w:rsidR="000B561C" w:rsidRDefault="000B561C" w:rsidP="00773C4E">
            <w:pPr>
              <w:pStyle w:val="Akapitzlist"/>
              <w:numPr>
                <w:ilvl w:val="0"/>
                <w:numId w:val="74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08A65502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0E54A20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64.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175966CC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52. Zawód: felietonista</w:t>
            </w:r>
          </w:p>
          <w:p w14:paraId="5BC96A49" w14:textId="77777777" w:rsidR="000B561C" w:rsidRDefault="000B561C">
            <w:pPr>
              <w:spacing w:before="60" w:after="60"/>
            </w:pPr>
            <w:r>
              <w:t xml:space="preserve">Sylwia Chutnik, </w:t>
            </w:r>
            <w:r>
              <w:rPr>
                <w:i/>
                <w:iCs/>
              </w:rPr>
              <w:t>Co robić, żeby nie robić?</w:t>
            </w:r>
            <w: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8FF6BF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ułożyć notatkę na podstawie tekstu</w:t>
            </w:r>
          </w:p>
          <w:p w14:paraId="59DE408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dobiera cytaty</w:t>
            </w:r>
          </w:p>
          <w:p w14:paraId="3E5DFAF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streszczenie jako formę wypowiedzi</w:t>
            </w:r>
          </w:p>
          <w:p w14:paraId="3671CEF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pojęcie ironii</w:t>
            </w:r>
          </w:p>
          <w:p w14:paraId="471DAF8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sformułować własne stanowisko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8E380B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prostą notatkę na podstawie tekstu</w:t>
            </w:r>
          </w:p>
          <w:p w14:paraId="2ACCFE6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przywołuje cytaty z tekstu</w:t>
            </w:r>
          </w:p>
          <w:p w14:paraId="1548E2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na czym polega streszczenie</w:t>
            </w:r>
          </w:p>
          <w:p w14:paraId="282638F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w tekście ironię</w:t>
            </w:r>
          </w:p>
          <w:p w14:paraId="5D644E3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własne stanowisko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C19A9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notatkę na podstawie tekstu</w:t>
            </w:r>
          </w:p>
          <w:p w14:paraId="2F7B7C8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cytaty</w:t>
            </w:r>
          </w:p>
          <w:p w14:paraId="2F656A5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na czym polega streszczenie</w:t>
            </w:r>
          </w:p>
          <w:p w14:paraId="60AC510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ironię w tekście</w:t>
            </w:r>
          </w:p>
          <w:p w14:paraId="4DAD952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własne stanowisko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74076B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funkcjonalną notatkę na podstawie tekstu</w:t>
            </w:r>
          </w:p>
          <w:p w14:paraId="1F178AD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komentuje cytaty z tekstu</w:t>
            </w:r>
          </w:p>
          <w:p w14:paraId="65357E8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streszcza tekst</w:t>
            </w:r>
          </w:p>
          <w:p w14:paraId="504475A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przykład ironii w tekście</w:t>
            </w:r>
          </w:p>
          <w:p w14:paraId="6D63969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uzasadnia własne stanowisko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094D46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48BB4445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017E76B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65.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6015EED4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53. Praca. Podsumowanie rozdziału V</w:t>
            </w:r>
          </w:p>
          <w:p w14:paraId="447817B4" w14:textId="77777777" w:rsidR="000B561C" w:rsidRDefault="000B561C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E3222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jakie teksty występują w</w:t>
            </w:r>
            <w:r>
              <w:t> </w:t>
            </w:r>
            <w:r>
              <w:rPr>
                <w:rFonts w:cstheme="minorHAnsi"/>
              </w:rPr>
              <w:t>rozdziale V</w:t>
            </w:r>
          </w:p>
          <w:p w14:paraId="745B53A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omówione terminy</w:t>
            </w:r>
          </w:p>
          <w:p w14:paraId="6EA5A39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proste teksty w 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63816AA9" w14:textId="77777777" w:rsidR="000B561C" w:rsidRDefault="000B561C" w:rsidP="00773C4E">
            <w:pPr>
              <w:pStyle w:val="Akapitzlist"/>
              <w:numPr>
                <w:ilvl w:val="0"/>
                <w:numId w:val="75"/>
              </w:numPr>
            </w:pPr>
            <w:r>
              <w:rPr>
                <w:rFonts w:cstheme="minorHAnsi"/>
              </w:rPr>
              <w:t>zna materiał językowy omówiony w rozdziale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6E5C60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treść omówionych tekstów </w:t>
            </w:r>
          </w:p>
          <w:p w14:paraId="67EA3B2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wyjaśnia poznane terminy </w:t>
            </w:r>
          </w:p>
          <w:p w14:paraId="1FEC2D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teksty w</w:t>
            </w:r>
            <w:r>
              <w:t> </w:t>
            </w:r>
            <w:r>
              <w:rPr>
                <w:rFonts w:cstheme="minorHAnsi"/>
              </w:rPr>
              <w:t>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42A98528" w14:textId="77777777" w:rsidR="000B561C" w:rsidRDefault="000B561C" w:rsidP="00773C4E">
            <w:pPr>
              <w:pStyle w:val="Akapitzlist"/>
              <w:numPr>
                <w:ilvl w:val="0"/>
                <w:numId w:val="75"/>
              </w:numPr>
            </w:pPr>
            <w:r>
              <w:rPr>
                <w:rFonts w:cstheme="minorHAnsi"/>
              </w:rPr>
              <w:t>podaje przykłady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C6616A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treść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737F538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76B3C2C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teksty w</w:t>
            </w:r>
            <w:r>
              <w:t> </w:t>
            </w:r>
            <w:r>
              <w:rPr>
                <w:rFonts w:cstheme="minorHAnsi"/>
              </w:rPr>
              <w:t>formach wypowiedzi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6944EFD6" w14:textId="77777777" w:rsidR="000B561C" w:rsidRDefault="000B561C" w:rsidP="00773C4E">
            <w:pPr>
              <w:pStyle w:val="Akapitzlist"/>
              <w:numPr>
                <w:ilvl w:val="0"/>
                <w:numId w:val="75"/>
              </w:numPr>
            </w:pPr>
            <w:r>
              <w:rPr>
                <w:rFonts w:cstheme="minorHAnsi"/>
              </w:rPr>
              <w:t>wypowiada się na temat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4B1DBF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zna problematykę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064FF91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definiuje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4514560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ciekawe teksty w 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38342BFF" w14:textId="77777777" w:rsidR="000B561C" w:rsidRDefault="000B561C" w:rsidP="00773C4E">
            <w:pPr>
              <w:pStyle w:val="Akapitzlist"/>
              <w:numPr>
                <w:ilvl w:val="0"/>
                <w:numId w:val="75"/>
              </w:numPr>
              <w:spacing w:after="60"/>
              <w:ind w:left="357" w:hanging="357"/>
            </w:pPr>
            <w:r>
              <w:rPr>
                <w:rFonts w:cstheme="minorHAnsi"/>
              </w:rPr>
              <w:t>omawia materiał językowy przywoływany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488A1FD" w14:textId="77777777" w:rsidR="000B561C" w:rsidRDefault="000B561C" w:rsidP="00773C4E">
            <w:pPr>
              <w:pStyle w:val="Akapitzlist"/>
              <w:numPr>
                <w:ilvl w:val="0"/>
                <w:numId w:val="76"/>
              </w:numPr>
              <w:spacing w:before="60"/>
              <w:ind w:left="357" w:hanging="357"/>
            </w:pPr>
            <w:r>
              <w:t>samodzielnie omawia materiał zawarty w rozdziale V</w:t>
            </w:r>
          </w:p>
        </w:tc>
      </w:tr>
      <w:tr w:rsidR="000B561C" w14:paraId="7DD5947B" w14:textId="77777777" w:rsidTr="000B561C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5336F158" w14:textId="77777777" w:rsidR="000B561C" w:rsidRDefault="000B561C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Rozdział VI. Relacje</w:t>
            </w:r>
          </w:p>
        </w:tc>
      </w:tr>
      <w:tr w:rsidR="000B561C" w14:paraId="70EC2DBE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5AE38E2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66.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7C8F5DF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54. W poszukiwaniu bliskości</w:t>
            </w:r>
          </w:p>
          <w:p w14:paraId="438D0F3A" w14:textId="77777777" w:rsidR="000B561C" w:rsidRDefault="000B561C">
            <w:pPr>
              <w:spacing w:before="60" w:after="60"/>
            </w:pPr>
            <w:r>
              <w:rPr>
                <w:rFonts w:eastAsia="OpenSans-Italic" w:cs="Times New Roman"/>
                <w:color w:val="000000"/>
              </w:rPr>
              <w:t>Halina Poświatowska, ***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 </w:t>
            </w:r>
            <w:r>
              <w:rPr>
                <w:rFonts w:eastAsia="OpenSans-Italic" w:cs="Times New Roman"/>
                <w:color w:val="000000"/>
              </w:rPr>
              <w:t>[bądź przy mnie blisko]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58E0C2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wie, że wyróżnia się kilka rodzajów wierszy ze względu na obecność strof i / lub rymów </w:t>
            </w:r>
          </w:p>
          <w:p w14:paraId="0574CCC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czym jest język ciała</w:t>
            </w:r>
          </w:p>
          <w:p w14:paraId="6CDF850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rozumie pojęcie </w:t>
            </w:r>
            <w:r>
              <w:rPr>
                <w:i/>
              </w:rPr>
              <w:t>podmiot liryczny</w:t>
            </w:r>
          </w:p>
          <w:p w14:paraId="55FFBFA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w wierszu adresata</w:t>
            </w:r>
          </w:p>
          <w:p w14:paraId="4F69312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że przysłówki podlegają stopniowaniu</w:t>
            </w:r>
          </w:p>
          <w:p w14:paraId="119089A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zdawkowe argumenty</w:t>
            </w:r>
          </w:p>
          <w:p w14:paraId="70FE9520" w14:textId="77777777" w:rsidR="000B561C" w:rsidRDefault="000B561C" w:rsidP="00773C4E">
            <w:pPr>
              <w:pStyle w:val="Akapitzlist"/>
              <w:numPr>
                <w:ilvl w:val="0"/>
                <w:numId w:val="77"/>
              </w:numPr>
            </w:pPr>
            <w:r>
              <w:t>pisze prosty list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1ABE05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zna pojęcia </w:t>
            </w:r>
            <w:r>
              <w:rPr>
                <w:i/>
                <w:iCs/>
              </w:rPr>
              <w:t>wiersz stroficzn</w:t>
            </w:r>
            <w:r>
              <w:rPr>
                <w:i/>
              </w:rPr>
              <w:t>y</w:t>
            </w:r>
            <w:r>
              <w:t xml:space="preserve">, </w:t>
            </w:r>
            <w:r>
              <w:rPr>
                <w:i/>
                <w:iCs/>
              </w:rPr>
              <w:t>stychiczny</w:t>
            </w:r>
            <w:r>
              <w:t xml:space="preserve">, </w:t>
            </w:r>
            <w:r>
              <w:rPr>
                <w:i/>
                <w:iCs/>
              </w:rPr>
              <w:t>biały</w:t>
            </w:r>
          </w:p>
          <w:p w14:paraId="69C948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język ciała</w:t>
            </w:r>
          </w:p>
          <w:p w14:paraId="69E6EFA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w wierszu podmiot liryczny i adresata</w:t>
            </w:r>
          </w:p>
          <w:p w14:paraId="5B8509C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stopniuje przysłówki</w:t>
            </w:r>
          </w:p>
          <w:p w14:paraId="19D3DF0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argumenty</w:t>
            </w:r>
          </w:p>
          <w:p w14:paraId="70209018" w14:textId="77777777" w:rsidR="000B561C" w:rsidRDefault="000B561C" w:rsidP="00773C4E">
            <w:pPr>
              <w:pStyle w:val="Akapitzlist"/>
              <w:numPr>
                <w:ilvl w:val="0"/>
                <w:numId w:val="77"/>
              </w:numPr>
            </w:pPr>
            <w:r>
              <w:t>układa list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C44E68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wyjaśnia, czym wiersz stroficzny różni się od wiersza stychicznego i białego </w:t>
            </w:r>
          </w:p>
          <w:p w14:paraId="6A4C7B9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język ciała</w:t>
            </w:r>
          </w:p>
          <w:p w14:paraId="132F4D8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podmiot liryczny i adresata wiersza</w:t>
            </w:r>
          </w:p>
          <w:p w14:paraId="18BE8B9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bezbłędnie stopniuje przysłówki</w:t>
            </w:r>
          </w:p>
          <w:p w14:paraId="60FECFC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przekonujące argumenty</w:t>
            </w:r>
          </w:p>
          <w:p w14:paraId="2A7561DB" w14:textId="77777777" w:rsidR="000B561C" w:rsidRDefault="000B561C" w:rsidP="00773C4E">
            <w:pPr>
              <w:pStyle w:val="Akapitzlist"/>
              <w:numPr>
                <w:ilvl w:val="0"/>
                <w:numId w:val="77"/>
              </w:numPr>
            </w:pPr>
            <w:r>
              <w:t>układa ciekawy list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437C54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wiersz stroficzny, stychiczny i biały</w:t>
            </w:r>
          </w:p>
          <w:p w14:paraId="1A973F6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relacje międzyludzkie za pomocą języka ciała</w:t>
            </w:r>
          </w:p>
          <w:p w14:paraId="376754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podmiot liryczny i określa jego relacje z adresatem wiersza</w:t>
            </w:r>
          </w:p>
          <w:p w14:paraId="121A665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stosuje stopniowane przysłówki w zdaniach</w:t>
            </w:r>
          </w:p>
          <w:p w14:paraId="19D5EDC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spacing w:val="-4"/>
              </w:rPr>
            </w:pPr>
            <w:r>
              <w:rPr>
                <w:spacing w:val="-4"/>
              </w:rPr>
              <w:t>potwierdza argumenty przykładami z</w:t>
            </w:r>
            <w:r>
              <w:t> </w:t>
            </w:r>
            <w:r>
              <w:rPr>
                <w:spacing w:val="-4"/>
              </w:rPr>
              <w:t>literatury</w:t>
            </w:r>
          </w:p>
          <w:p w14:paraId="3F10C084" w14:textId="77777777" w:rsidR="000B561C" w:rsidRDefault="000B561C" w:rsidP="00773C4E">
            <w:pPr>
              <w:pStyle w:val="Akapitzlist"/>
              <w:numPr>
                <w:ilvl w:val="0"/>
                <w:numId w:val="77"/>
              </w:numPr>
              <w:spacing w:after="60"/>
              <w:ind w:left="357" w:hanging="357"/>
            </w:pPr>
            <w:r>
              <w:t xml:space="preserve">układa list zgodnie z wszystkimi wymogami 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0B66924" w14:textId="77777777" w:rsidR="000B561C" w:rsidRDefault="000B561C" w:rsidP="00773C4E">
            <w:pPr>
              <w:pStyle w:val="Akapitzlist"/>
              <w:numPr>
                <w:ilvl w:val="0"/>
                <w:numId w:val="78"/>
              </w:numPr>
              <w:spacing w:before="60"/>
              <w:ind w:left="357" w:hanging="357"/>
            </w:pPr>
            <w:r>
              <w:t>samodzielnie analizuje i interpretuje wiersz</w:t>
            </w:r>
          </w:p>
        </w:tc>
      </w:tr>
      <w:tr w:rsidR="000B561C" w14:paraId="1AF46592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FA3BD8C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67.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7AB7C0D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55. Dlaczego relacje z ludźmi są ważne?</w:t>
            </w:r>
          </w:p>
          <w:p w14:paraId="48C2D08B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Rashmi Sirdeshpande, </w:t>
            </w:r>
            <w:r>
              <w:rPr>
                <w:rFonts w:eastAsia="Times New Roman" w:cstheme="minorHAnsi"/>
                <w:bCs/>
                <w:i/>
              </w:rPr>
              <w:t xml:space="preserve">Dobre wieści, czyli dlaczego świat wcale </w:t>
            </w:r>
            <w:r>
              <w:rPr>
                <w:rFonts w:eastAsia="Times New Roman" w:cstheme="minorHAnsi"/>
                <w:bCs/>
                <w:i/>
                <w:u w:val="single"/>
              </w:rPr>
              <w:t>nie jest</w:t>
            </w:r>
            <w:r>
              <w:rPr>
                <w:rFonts w:eastAsia="Times New Roman" w:cstheme="minorHAnsi"/>
                <w:bCs/>
                <w:i/>
              </w:rPr>
              <w:t xml:space="preserve"> taki zły</w:t>
            </w:r>
            <w:r>
              <w:rPr>
                <w:rFonts w:eastAsia="Times New Roman" w:cstheme="minorHAnsi"/>
                <w:bCs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4C74BD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wyraża swoje zdanie</w:t>
            </w:r>
          </w:p>
          <w:p w14:paraId="1CB4A3A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dostrzega w tekście informacje </w:t>
            </w:r>
          </w:p>
          <w:p w14:paraId="58F670D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teza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0154C78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formułuje opinię</w:t>
            </w:r>
          </w:p>
          <w:p w14:paraId="2C770F1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w tekście informacje</w:t>
            </w:r>
          </w:p>
          <w:p w14:paraId="6E8B7E2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tezę</w:t>
            </w:r>
          </w:p>
          <w:p w14:paraId="7874D4AF" w14:textId="77777777" w:rsidR="000B561C" w:rsidRDefault="000B561C"/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5102CB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przedstawia opinię</w:t>
            </w:r>
          </w:p>
          <w:p w14:paraId="488F6A8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 z tekstu</w:t>
            </w:r>
          </w:p>
          <w:p w14:paraId="40F689E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ustosunkowuje się do tezy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D15E42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potwierdza opinię przykładami</w:t>
            </w:r>
          </w:p>
          <w:p w14:paraId="5BDE4F3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przetwarza informacje z tekstu</w:t>
            </w:r>
          </w:p>
          <w:p w14:paraId="7A928AE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argumenty potwierdzające lub obalające tezę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2E8E05E" w14:textId="77777777" w:rsidR="000B561C" w:rsidRDefault="000B561C" w:rsidP="00773C4E">
            <w:pPr>
              <w:pStyle w:val="Akapitzlist"/>
              <w:numPr>
                <w:ilvl w:val="0"/>
                <w:numId w:val="79"/>
              </w:numPr>
              <w:spacing w:before="60"/>
              <w:ind w:left="357" w:hanging="357"/>
            </w:pPr>
            <w:r>
              <w:t xml:space="preserve">samodzielnie analizuje i interpretuje tekst </w:t>
            </w:r>
          </w:p>
        </w:tc>
      </w:tr>
      <w:tr w:rsidR="000B561C" w14:paraId="07CE996C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CE94956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68.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CAF4408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56. Komunikacja w relacjach</w:t>
            </w:r>
          </w:p>
          <w:p w14:paraId="3AD1ADF0" w14:textId="77777777" w:rsidR="000B561C" w:rsidRDefault="000B561C">
            <w:pPr>
              <w:spacing w:before="60" w:after="60"/>
            </w:pPr>
            <w:r>
              <w:t>komunikacja językowa i kultura języka</w:t>
            </w:r>
          </w:p>
          <w:p w14:paraId="190AB186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bCs/>
              </w:rPr>
              <w:t xml:space="preserve">Magda Skotnicka, </w:t>
            </w:r>
            <w:r>
              <w:rPr>
                <w:rFonts w:eastAsia="Times New Roman" w:cstheme="minorHAnsi"/>
                <w:bCs/>
                <w:i/>
              </w:rPr>
              <w:t>Żyrafa i szakal</w:t>
            </w:r>
            <w:r>
              <w:rPr>
                <w:rFonts w:eastAsia="Times New Roman" w:cstheme="minorHAnsi"/>
                <w:bCs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4913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że istnieje komunikacja werbalna i niewerbalna</w:t>
            </w:r>
          </w:p>
          <w:p w14:paraId="7075946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zna zasady podtrzymywania relacji i próbuje tak przekształcić wypowiedź, by służyła ich budowaniu </w:t>
            </w:r>
          </w:p>
          <w:p w14:paraId="69CC5A0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pojęcie hejtu</w:t>
            </w:r>
          </w:p>
          <w:p w14:paraId="5FA6105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dostrzega w tekście informacje </w:t>
            </w:r>
          </w:p>
          <w:p w14:paraId="00CCA42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czym jest parafraza</w:t>
            </w:r>
          </w:p>
          <w:p w14:paraId="45C16260" w14:textId="77777777" w:rsidR="000B561C" w:rsidRDefault="000B561C" w:rsidP="00773C4E">
            <w:pPr>
              <w:pStyle w:val="Akapitzlist"/>
              <w:numPr>
                <w:ilvl w:val="0"/>
                <w:numId w:val="80"/>
              </w:numPr>
              <w:spacing w:after="60"/>
              <w:ind w:left="357" w:hanging="357"/>
            </w:pPr>
            <w:r>
              <w:t>uczestniczy w planowaniu kampanii przeciwko mowie nienawiści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6E7D54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rozumie, czym są komunikacja werbalna i niewerbalna</w:t>
            </w:r>
          </w:p>
          <w:p w14:paraId="26EE6A1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wymienia zasady podtrzymywania relacji i zgodnie z nimi przekształca prostą wypowiedź</w:t>
            </w:r>
          </w:p>
          <w:p w14:paraId="23682DD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hejt i jak go unikać</w:t>
            </w:r>
          </w:p>
          <w:p w14:paraId="6EB3BA9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w tekście informacje</w:t>
            </w:r>
          </w:p>
          <w:p w14:paraId="000A2E1E" w14:textId="77777777" w:rsidR="000B561C" w:rsidRDefault="000B561C" w:rsidP="00773C4E">
            <w:pPr>
              <w:pStyle w:val="Akapitzlist"/>
              <w:numPr>
                <w:ilvl w:val="0"/>
                <w:numId w:val="80"/>
              </w:numPr>
            </w:pPr>
            <w:r>
              <w:t xml:space="preserve">wyjaśnia, czym jest parafraza </w:t>
            </w:r>
          </w:p>
          <w:p w14:paraId="2197E0BC" w14:textId="77777777" w:rsidR="000B561C" w:rsidRDefault="000B561C" w:rsidP="00773C4E">
            <w:pPr>
              <w:pStyle w:val="Akapitzlist"/>
              <w:numPr>
                <w:ilvl w:val="0"/>
                <w:numId w:val="80"/>
              </w:numPr>
            </w:pPr>
            <w:r>
              <w:t>planuje kampanię przeciwko mowie nienawiści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A9549B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wyjaśnia pojęcia </w:t>
            </w:r>
            <w:r>
              <w:rPr>
                <w:i/>
                <w:iCs/>
              </w:rPr>
              <w:t>komunikacja werbalna</w:t>
            </w:r>
            <w:r>
              <w:t xml:space="preserve"> i </w:t>
            </w:r>
            <w:r>
              <w:rPr>
                <w:i/>
                <w:iCs/>
              </w:rPr>
              <w:t>komunikacja niewerbalna</w:t>
            </w:r>
          </w:p>
          <w:p w14:paraId="2C3ABD0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przekształca wypowiedź tak, aby służyła budowaniu i podtrzymaniu relacji</w:t>
            </w:r>
          </w:p>
          <w:p w14:paraId="6472F94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wyraża opinie na temat hejtu</w:t>
            </w:r>
          </w:p>
          <w:p w14:paraId="29D11D8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 z tekstu</w:t>
            </w:r>
          </w:p>
          <w:p w14:paraId="5666F25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rozpoznaje parafrazę </w:t>
            </w:r>
          </w:p>
          <w:p w14:paraId="466B4706" w14:textId="77777777" w:rsidR="000B561C" w:rsidRDefault="000B561C" w:rsidP="00773C4E">
            <w:pPr>
              <w:pStyle w:val="Akapitzlist"/>
              <w:numPr>
                <w:ilvl w:val="0"/>
                <w:numId w:val="80"/>
              </w:numPr>
            </w:pPr>
            <w:r>
              <w:t>przedstawia założenia kampanii przeciwko mowie nienawiści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C90881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 praktyce stosuje komunikację werbalną i niewerbalną</w:t>
            </w:r>
          </w:p>
          <w:p w14:paraId="6FC1F58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podaje przykłady niszczące dobre relacje oraz przykłady służące ich budowaniu </w:t>
            </w:r>
          </w:p>
          <w:p w14:paraId="7EF5430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bezbłędnie przekształca dłuższe wypowiedzi</w:t>
            </w:r>
          </w:p>
          <w:p w14:paraId="221AA2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proponuje, jak sobie radzić z hejtem</w:t>
            </w:r>
          </w:p>
          <w:p w14:paraId="72E9C13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przetwarza informacje z tekstu</w:t>
            </w:r>
          </w:p>
          <w:p w14:paraId="0CA5D6F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parafrazy</w:t>
            </w:r>
          </w:p>
          <w:p w14:paraId="51337028" w14:textId="77777777" w:rsidR="000B561C" w:rsidRDefault="000B561C" w:rsidP="00773C4E">
            <w:pPr>
              <w:pStyle w:val="Akapitzlist"/>
              <w:numPr>
                <w:ilvl w:val="0"/>
                <w:numId w:val="80"/>
              </w:numPr>
              <w:ind w:left="357" w:hanging="357"/>
            </w:pPr>
            <w:r>
              <w:t>przeprowadza kampanię przeciwko mowie nienawiści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D62867F" w14:textId="77777777" w:rsidR="000B561C" w:rsidRDefault="000B561C" w:rsidP="00773C4E">
            <w:pPr>
              <w:pStyle w:val="Akapitzlist"/>
              <w:numPr>
                <w:ilvl w:val="0"/>
                <w:numId w:val="79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743BBD58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BE06B33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69.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B7D4864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57. Dlaczego tak trudno rozmawiać o śmierci?</w:t>
            </w:r>
          </w:p>
          <w:p w14:paraId="604ED508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Éric-Emmanuel Schmitt,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>Oskar i</w:t>
            </w:r>
            <w:r>
              <w:t> </w:t>
            </w:r>
            <w:r>
              <w:rPr>
                <w:rFonts w:eastAsia="OpenSans-Regular" w:cs="Times New Roman"/>
                <w:i/>
                <w:iCs/>
                <w:color w:val="000000"/>
              </w:rPr>
              <w:t>pani Róża</w:t>
            </w:r>
            <w:r>
              <w:rPr>
                <w:rFonts w:eastAsia="OpenSans-Regular" w:cs="Times New Roman"/>
                <w:color w:val="000000"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B4F704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czym jest związek frazeologiczny</w:t>
            </w:r>
          </w:p>
          <w:p w14:paraId="4193C5A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głównego bohatera oraz inne postaci</w:t>
            </w:r>
          </w:p>
          <w:p w14:paraId="5D12CB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wie, jakie relacje łączą bohatera z rodzicami </w:t>
            </w:r>
          </w:p>
          <w:p w14:paraId="35073F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wyraża swoje zdanie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2115B2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wyjaśnia, czym jest związek frazeologiczny</w:t>
            </w:r>
          </w:p>
          <w:p w14:paraId="1EE3B5A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postać głównego bohatera i jego relacje z innymi osobami</w:t>
            </w:r>
          </w:p>
          <w:p w14:paraId="20BC752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zastanawia się, co jest powodem trudnych relacji bohatera z rodzicami</w:t>
            </w:r>
          </w:p>
          <w:p w14:paraId="78E7167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 xml:space="preserve">formułuje opinię 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5576A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podaje znaczenie związków frazeologicznych</w:t>
            </w:r>
          </w:p>
          <w:p w14:paraId="6DB67B2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relacje głównego bohatera z innymi postaciami oraz określa ich powody</w:t>
            </w:r>
          </w:p>
          <w:p w14:paraId="0CA04D4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opinię</w:t>
            </w:r>
          </w:p>
          <w:p w14:paraId="7CC0A3A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formułuje wnioski 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55262B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stosuje związki frazeologiczne w wypowiedziach</w:t>
            </w:r>
          </w:p>
          <w:p w14:paraId="44A1801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i ocenia bohatera</w:t>
            </w:r>
          </w:p>
          <w:p w14:paraId="02BCA18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interpretuje relacje bohatera z rodzicami i innymi ludźmi</w:t>
            </w:r>
          </w:p>
          <w:p w14:paraId="198D1BA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uzasadnia opinię i wnioski </w:t>
            </w:r>
          </w:p>
          <w:p w14:paraId="556A68D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przykłady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E4550DA" w14:textId="77777777" w:rsidR="000B561C" w:rsidRDefault="000B561C" w:rsidP="00773C4E">
            <w:pPr>
              <w:pStyle w:val="Akapitzlist"/>
              <w:numPr>
                <w:ilvl w:val="0"/>
                <w:numId w:val="81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498371C7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2DBC671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70.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34589F10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60. Kulturalna wymiana poglądów kluczem do dobrych relacji</w:t>
            </w:r>
          </w:p>
          <w:p w14:paraId="46DB03A0" w14:textId="77777777" w:rsidR="000B561C" w:rsidRDefault="000B561C">
            <w:pPr>
              <w:spacing w:before="60" w:after="60"/>
            </w:pPr>
            <w:r>
              <w:t>komunikacja językowa i kultura języka</w:t>
            </w:r>
          </w:p>
          <w:p w14:paraId="5B26F0A8" w14:textId="77777777" w:rsidR="000B561C" w:rsidRDefault="000B561C">
            <w:pPr>
              <w:spacing w:before="60" w:after="60"/>
              <w:rPr>
                <w:rFonts w:eastAsia="OpenSans-Regular" w:cs="Times New Roman"/>
                <w:color w:val="000000"/>
              </w:rPr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FEB4D9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pojęcie dyskusji</w:t>
            </w:r>
          </w:p>
          <w:p w14:paraId="010BD3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zna podstawowe zasady dyskutowania</w:t>
            </w:r>
          </w:p>
          <w:p w14:paraId="3DBD99E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 xml:space="preserve">zna podstawowe środki retoryczne </w:t>
            </w:r>
          </w:p>
          <w:p w14:paraId="2DC6534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zna znaczenie języka ciała w komunikacji</w:t>
            </w:r>
          </w:p>
          <w:p w14:paraId="2C7531E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formułuje zdawkowe argumenty</w:t>
            </w:r>
          </w:p>
          <w:p w14:paraId="2708D28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biernie uczestniczy w debacie oksfordzkiej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881237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na czym polega dyskusja</w:t>
            </w:r>
          </w:p>
          <w:p w14:paraId="2D3A5C5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zna zasady dyskutowania</w:t>
            </w:r>
          </w:p>
          <w:p w14:paraId="32F4E30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zna środki retoryczne stosowane w dyskusji</w:t>
            </w:r>
          </w:p>
          <w:p w14:paraId="77B6353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rozumie znaczenie języka ciała w komunikacji</w:t>
            </w:r>
          </w:p>
          <w:p w14:paraId="24248F9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formułuje argumenty</w:t>
            </w:r>
          </w:p>
          <w:p w14:paraId="29A58393" w14:textId="77777777" w:rsidR="000B561C" w:rsidRDefault="000B561C" w:rsidP="00773C4E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uczestniczy w debacie oksfordzkiej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DB5719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wyjaśnia, na czym polega dyskusja</w:t>
            </w:r>
          </w:p>
          <w:p w14:paraId="44D2DFB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omawia zasady dyskutowania</w:t>
            </w:r>
          </w:p>
          <w:p w14:paraId="68DCEB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omawia środki retoryczne stosowane w dyskusji</w:t>
            </w:r>
          </w:p>
          <w:p w14:paraId="7E3B22C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 xml:space="preserve">wyjaśnia znaczenie </w:t>
            </w:r>
          </w:p>
          <w:p w14:paraId="3DB18B7A" w14:textId="77777777" w:rsidR="000B561C" w:rsidRDefault="000B561C">
            <w:pPr>
              <w:pStyle w:val="Akapitzlist"/>
              <w:spacing w:before="60" w:after="60"/>
              <w:ind w:left="360"/>
            </w:pPr>
            <w:r>
              <w:t>języka ciała w komunikacji</w:t>
            </w:r>
          </w:p>
          <w:p w14:paraId="5F408BE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porządkuje argumenty</w:t>
            </w:r>
          </w:p>
          <w:p w14:paraId="4A43184B" w14:textId="77777777" w:rsidR="000B561C" w:rsidRDefault="000B561C" w:rsidP="00773C4E">
            <w:pPr>
              <w:pStyle w:val="Akapitzlist"/>
              <w:numPr>
                <w:ilvl w:val="0"/>
                <w:numId w:val="82"/>
              </w:numPr>
              <w:spacing w:after="60"/>
              <w:ind w:left="357" w:hanging="357"/>
            </w:pPr>
            <w:r>
              <w:t>bierze czynny udział w debacie oksfordzkiej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07E2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odmiany dyskusji</w:t>
            </w:r>
          </w:p>
          <w:p w14:paraId="487A6FD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ocenia zasady dyskutowania</w:t>
            </w:r>
          </w:p>
          <w:p w14:paraId="1C20736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stosuje w praktyce zasady dyskutowania</w:t>
            </w:r>
          </w:p>
          <w:p w14:paraId="23F70A8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stosuje w praktyce środki retoryczne w dyskusji</w:t>
            </w:r>
          </w:p>
          <w:p w14:paraId="575BE96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stosuje język ciała w komunikacji</w:t>
            </w:r>
          </w:p>
          <w:p w14:paraId="7C15369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argumenty</w:t>
            </w:r>
          </w:p>
          <w:p w14:paraId="54DCC8A0" w14:textId="77777777" w:rsidR="000B561C" w:rsidRDefault="000B561C" w:rsidP="00773C4E">
            <w:pPr>
              <w:pStyle w:val="Akapitzlist"/>
              <w:numPr>
                <w:ilvl w:val="0"/>
                <w:numId w:val="82"/>
              </w:numPr>
              <w:ind w:left="357" w:hanging="357"/>
            </w:pPr>
            <w:r>
              <w:t>bierze aktywny udział w debacie oksfordzkiej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50986C1" w14:textId="77777777" w:rsidR="000B561C" w:rsidRDefault="000B561C" w:rsidP="00773C4E">
            <w:pPr>
              <w:pStyle w:val="Akapitzlist"/>
              <w:numPr>
                <w:ilvl w:val="0"/>
                <w:numId w:val="83"/>
              </w:numPr>
              <w:spacing w:before="60"/>
              <w:ind w:left="357" w:hanging="357"/>
            </w:pPr>
            <w:r>
              <w:t>bierze czynny udział w dyskusji</w:t>
            </w:r>
          </w:p>
        </w:tc>
      </w:tr>
      <w:tr w:rsidR="000B561C" w14:paraId="258319E7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2B0CD10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71.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3B7BC9F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61. Gorzka droga do szacunku</w:t>
            </w:r>
          </w:p>
          <w:p w14:paraId="1ACC097D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Barbara Kosmowska,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>Szacun i gorzka czekolada</w:t>
            </w:r>
            <w:r>
              <w:rPr>
                <w:rFonts w:eastAsia="OpenSans-Regular" w:cs="Times New Roman"/>
                <w:color w:val="000000"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094BF3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wyodrębnia narratorkę i bohaterki tekstu</w:t>
            </w:r>
          </w:p>
          <w:p w14:paraId="0577E99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sposób narracji</w:t>
            </w:r>
          </w:p>
          <w:p w14:paraId="6449D69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zdawkowe argumenty</w:t>
            </w:r>
          </w:p>
          <w:p w14:paraId="7FBA65A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proste wnioski</w:t>
            </w:r>
          </w:p>
          <w:p w14:paraId="2CDA88B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ma świadomość przenośnego znaczenia wyrazów</w:t>
            </w:r>
          </w:p>
          <w:p w14:paraId="56BCA92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prostą rozprawkę</w:t>
            </w:r>
          </w:p>
          <w:p w14:paraId="1EB3207B" w14:textId="77777777" w:rsidR="000B561C" w:rsidRDefault="000B561C" w:rsidP="00773C4E">
            <w:pPr>
              <w:pStyle w:val="Akapitzlist"/>
              <w:numPr>
                <w:ilvl w:val="0"/>
                <w:numId w:val="84"/>
              </w:numPr>
            </w:pPr>
            <w:r>
              <w:t>tworzy opis wydarzeń i proste ogłoszenie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8F1CF3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określa narratorkę i bohaterki tekstu</w:t>
            </w:r>
          </w:p>
          <w:p w14:paraId="4FA69A1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typ narracji</w:t>
            </w:r>
          </w:p>
          <w:p w14:paraId="45713D0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argumenty</w:t>
            </w:r>
          </w:p>
          <w:p w14:paraId="243F91A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wysnuwa wnioski z tekstu</w:t>
            </w:r>
          </w:p>
          <w:p w14:paraId="35C4B36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wie, że sformułowanie </w:t>
            </w:r>
            <w:r>
              <w:rPr>
                <w:i/>
              </w:rPr>
              <w:t>gorzka droga do szacunku</w:t>
            </w:r>
            <w:r>
              <w:t xml:space="preserve"> ma znaczenie przenośne</w:t>
            </w:r>
          </w:p>
          <w:p w14:paraId="56224AA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rozprawkę</w:t>
            </w:r>
          </w:p>
          <w:p w14:paraId="7C97E91F" w14:textId="77777777" w:rsidR="000B561C" w:rsidRDefault="000B561C" w:rsidP="00773C4E">
            <w:pPr>
              <w:pStyle w:val="Akapitzlist"/>
              <w:numPr>
                <w:ilvl w:val="0"/>
                <w:numId w:val="84"/>
              </w:numPr>
            </w:pPr>
            <w:r>
              <w:t>tworzy ciekawy opis wydarzeń</w:t>
            </w:r>
          </w:p>
          <w:p w14:paraId="6AD74A63" w14:textId="77777777" w:rsidR="000B561C" w:rsidRDefault="000B561C" w:rsidP="00773C4E">
            <w:pPr>
              <w:pStyle w:val="Akapitzlist"/>
              <w:numPr>
                <w:ilvl w:val="0"/>
                <w:numId w:val="84"/>
              </w:numPr>
            </w:pPr>
            <w:r>
              <w:t>tworzy ogłoszenie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04DA92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charakteryzuje narratorkę i bohaterki</w:t>
            </w:r>
          </w:p>
          <w:p w14:paraId="1E60353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typ narracji</w:t>
            </w:r>
          </w:p>
          <w:p w14:paraId="6BE70B5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prezentuje argumenty </w:t>
            </w:r>
          </w:p>
          <w:p w14:paraId="19AC2DC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wnioski</w:t>
            </w:r>
          </w:p>
          <w:p w14:paraId="7D65054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objaśnia sformułowanie </w:t>
            </w:r>
            <w:r>
              <w:rPr>
                <w:i/>
              </w:rPr>
              <w:t>gorzka droga do szacunku</w:t>
            </w:r>
          </w:p>
          <w:p w14:paraId="27887AC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rozwiniętą rozprawkę</w:t>
            </w:r>
          </w:p>
          <w:p w14:paraId="39DA825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funkcjonalny opis wydarzeń</w:t>
            </w:r>
          </w:p>
          <w:p w14:paraId="0EC785AC" w14:textId="77777777" w:rsidR="000B561C" w:rsidRDefault="000B561C" w:rsidP="00773C4E">
            <w:pPr>
              <w:pStyle w:val="Akapitzlist"/>
              <w:numPr>
                <w:ilvl w:val="0"/>
                <w:numId w:val="84"/>
              </w:numPr>
              <w:ind w:left="357" w:hanging="357"/>
            </w:pPr>
            <w:r>
              <w:t>tworzy funkcjonalne ogłoszenie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75FDC3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ustala wpływ typu narracji na kreację bohaterki</w:t>
            </w:r>
          </w:p>
          <w:p w14:paraId="538F334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argumentuje swoje wnioski</w:t>
            </w:r>
          </w:p>
          <w:p w14:paraId="37AFA8E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argumenty</w:t>
            </w:r>
          </w:p>
          <w:p w14:paraId="68EE710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interpretuje sformułowanie </w:t>
            </w:r>
            <w:r>
              <w:rPr>
                <w:i/>
              </w:rPr>
              <w:t>gorzka droga do szacunku</w:t>
            </w:r>
          </w:p>
          <w:p w14:paraId="1E737A6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opis wydarzeń z punktu widzenia jednej z uczestniczek</w:t>
            </w:r>
          </w:p>
          <w:p w14:paraId="4F2B9F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tworzy rozprawkę i ogłoszenie zgodnie z wszystkimi wymogami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7885DCB" w14:textId="77777777" w:rsidR="000B561C" w:rsidRDefault="000B561C" w:rsidP="00773C4E">
            <w:pPr>
              <w:pStyle w:val="Akapitzlist"/>
              <w:numPr>
                <w:ilvl w:val="0"/>
                <w:numId w:val="85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59FCC902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1856EA3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72.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6F23423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62. Sposób na szczęście</w:t>
            </w:r>
          </w:p>
          <w:p w14:paraId="74C70325" w14:textId="77777777" w:rsidR="000B561C" w:rsidRDefault="000B561C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Norman V. Peale,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>Jak tworzyć własne szczęście</w:t>
            </w:r>
            <w:r>
              <w:rPr>
                <w:rFonts w:eastAsia="OpenSans-Regular" w:cs="Times New Roman"/>
                <w:color w:val="000000"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1D099E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są emotikony</w:t>
            </w:r>
          </w:p>
          <w:p w14:paraId="0AAC14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dostrzega w tekście informacje </w:t>
            </w:r>
          </w:p>
          <w:p w14:paraId="06AA6BF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prosty wniosek</w:t>
            </w:r>
          </w:p>
          <w:p w14:paraId="52FC7CE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wyraża własne zdanie </w:t>
            </w:r>
          </w:p>
          <w:p w14:paraId="3B4FACA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mowa zależna i niezależna</w:t>
            </w:r>
          </w:p>
          <w:p w14:paraId="7A9ECE71" w14:textId="77777777" w:rsidR="000B561C" w:rsidRDefault="000B561C" w:rsidP="00773C4E">
            <w:pPr>
              <w:pStyle w:val="Akapitzlist"/>
              <w:numPr>
                <w:ilvl w:val="0"/>
                <w:numId w:val="86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podejmuje próbę przekładu intersemiotycznego tekstu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962AE1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emotikony</w:t>
            </w:r>
          </w:p>
          <w:p w14:paraId="19BDE86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w tekście informacje</w:t>
            </w:r>
          </w:p>
          <w:p w14:paraId="2589597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wnioski na podstawie tekstu</w:t>
            </w:r>
          </w:p>
          <w:p w14:paraId="2138E30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swoje stanowisko</w:t>
            </w:r>
          </w:p>
          <w:p w14:paraId="1E692B2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mowę zależną i niezależną</w:t>
            </w:r>
          </w:p>
          <w:p w14:paraId="43A93AD4" w14:textId="77777777" w:rsidR="000B561C" w:rsidRDefault="000B561C" w:rsidP="00773C4E">
            <w:pPr>
              <w:pStyle w:val="Akapitzlist"/>
              <w:numPr>
                <w:ilvl w:val="0"/>
                <w:numId w:val="86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z pomocą dokonuje przekładu intersemiotycznego tekstu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E42B1A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</w:pPr>
            <w:r>
              <w:t>nazywa emocje wyrażane za pomocą emotikonów</w:t>
            </w:r>
          </w:p>
          <w:p w14:paraId="6FA731C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 z tekstu</w:t>
            </w:r>
          </w:p>
          <w:p w14:paraId="7C2EA49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przestawia wnioski</w:t>
            </w:r>
          </w:p>
          <w:p w14:paraId="246E3A1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swoje stanowisko</w:t>
            </w:r>
          </w:p>
          <w:p w14:paraId="33B80FA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przykłady mowy zależnej i niezależnej</w:t>
            </w:r>
          </w:p>
          <w:p w14:paraId="373C439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dokonuje przekładu intersemiotycznego tekstu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DF9E93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określa funkcje stosowania emotikonów</w:t>
            </w:r>
          </w:p>
          <w:p w14:paraId="177502B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przetwarza informacje z tekstu</w:t>
            </w:r>
          </w:p>
          <w:p w14:paraId="7EF67D4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wnioski</w:t>
            </w:r>
          </w:p>
          <w:p w14:paraId="5131C3B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argumentuje swoje stanowisko</w:t>
            </w:r>
          </w:p>
          <w:p w14:paraId="7D2F490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przekształca mowę zależną w niezależną i odwrotnie</w:t>
            </w:r>
          </w:p>
          <w:p w14:paraId="1A119F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dokonuje ciekawego przekładu intersemiotycznego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113A70F" w14:textId="77777777" w:rsidR="000B561C" w:rsidRDefault="000B561C" w:rsidP="00773C4E">
            <w:pPr>
              <w:pStyle w:val="Akapitzlist"/>
              <w:numPr>
                <w:ilvl w:val="0"/>
                <w:numId w:val="87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samodzielnie analizuje i interpretuje tekst</w:t>
            </w:r>
          </w:p>
        </w:tc>
      </w:tr>
      <w:tr w:rsidR="000B561C" w14:paraId="6B59B0FC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1B83468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73.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2BF5C17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63. Człowiek wśród ludzi</w:t>
            </w:r>
          </w:p>
          <w:p w14:paraId="223C9DD2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iCs/>
                <w:lang w:eastAsia="pl-PL"/>
              </w:rPr>
              <w:t xml:space="preserve">Ewa Lipska,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Tak samo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A7F555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czyta tekst ze zrozumieniem</w:t>
            </w:r>
          </w:p>
          <w:p w14:paraId="51FA7C9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zwraca uwagę na tytuł</w:t>
            </w:r>
          </w:p>
          <w:p w14:paraId="118B9D3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wyraża zdanie na temat tekstu</w:t>
            </w:r>
          </w:p>
          <w:p w14:paraId="341AABA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że w tekście wyrażony jest pogląd na temat człowieka</w:t>
            </w:r>
          </w:p>
          <w:p w14:paraId="7E37343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wie, że odmiana  rzeczownika </w:t>
            </w:r>
            <w:r>
              <w:rPr>
                <w:i/>
              </w:rPr>
              <w:t>człowiek</w:t>
            </w:r>
            <w:r>
              <w:t xml:space="preserve"> ma charakter osobliwy</w:t>
            </w:r>
          </w:p>
          <w:p w14:paraId="26DB6EC3" w14:textId="77777777" w:rsidR="000B561C" w:rsidRDefault="000B561C" w:rsidP="00773C4E">
            <w:pPr>
              <w:pStyle w:val="Akapitzlist"/>
              <w:numPr>
                <w:ilvl w:val="0"/>
                <w:numId w:val="88"/>
              </w:numPr>
              <w:spacing w:after="60"/>
              <w:ind w:left="357" w:hanging="357"/>
            </w:pPr>
            <w:r>
              <w:t>pisze prostą rozprawkę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B34F2A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określa temat utworu</w:t>
            </w:r>
          </w:p>
          <w:p w14:paraId="494DB2E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tytułu wiersza</w:t>
            </w:r>
          </w:p>
          <w:p w14:paraId="44D537A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swoje stanowisko</w:t>
            </w:r>
          </w:p>
          <w:p w14:paraId="42C43B6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człowieka na podstawie tekstu</w:t>
            </w:r>
          </w:p>
          <w:p w14:paraId="7D27104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zna osobliwość w odmianie wyrazu </w:t>
            </w:r>
            <w:r>
              <w:rPr>
                <w:i/>
              </w:rPr>
              <w:t>człowiek</w:t>
            </w:r>
          </w:p>
          <w:p w14:paraId="5EA7EF98" w14:textId="77777777" w:rsidR="000B561C" w:rsidRDefault="000B561C" w:rsidP="00773C4E">
            <w:pPr>
              <w:pStyle w:val="Akapitzlist"/>
              <w:numPr>
                <w:ilvl w:val="0"/>
                <w:numId w:val="88"/>
              </w:numPr>
              <w:rPr>
                <w:rFonts w:cs="Times New Roman"/>
              </w:rPr>
            </w:pPr>
            <w:r>
              <w:t>pisze rozprawkę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B9F93D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temat utworu</w:t>
            </w:r>
          </w:p>
          <w:p w14:paraId="63F6FE4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tytuł wiersza</w:t>
            </w:r>
          </w:p>
          <w:p w14:paraId="1586217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swoje stanowisko</w:t>
            </w:r>
          </w:p>
          <w:p w14:paraId="55BDCD9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na podstawie tekstu, co cechuje człowieka</w:t>
            </w:r>
          </w:p>
          <w:p w14:paraId="6D85A02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omawia osobliwość w odmianie rzeczownika </w:t>
            </w:r>
            <w:r>
              <w:rPr>
                <w:i/>
              </w:rPr>
              <w:t>człowiek</w:t>
            </w:r>
          </w:p>
          <w:p w14:paraId="3A5EDBA1" w14:textId="77777777" w:rsidR="000B561C" w:rsidRDefault="000B561C" w:rsidP="00773C4E">
            <w:pPr>
              <w:pStyle w:val="Akapitzlist"/>
              <w:numPr>
                <w:ilvl w:val="0"/>
                <w:numId w:val="88"/>
              </w:numPr>
              <w:rPr>
                <w:rFonts w:cs="Times New Roman"/>
              </w:rPr>
            </w:pPr>
            <w:r>
              <w:t>pisze rozwiniętą rozprawkę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41C7DF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określa problematykę utworu</w:t>
            </w:r>
          </w:p>
          <w:p w14:paraId="341840D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interpretuje tytuł</w:t>
            </w:r>
          </w:p>
          <w:p w14:paraId="217C847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stanowisko cytatami z wiersza</w:t>
            </w:r>
          </w:p>
          <w:p w14:paraId="40F1EB6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człowieka na podstawie tekstu</w:t>
            </w:r>
          </w:p>
          <w:p w14:paraId="1BE1583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poprawnie odmienia rzeczownik </w:t>
            </w:r>
            <w:r>
              <w:rPr>
                <w:i/>
              </w:rPr>
              <w:t>człowiek</w:t>
            </w:r>
          </w:p>
          <w:p w14:paraId="2F010DF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ciekawą rozprawkę zgodnie z wszystkimi wymogami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68299F8" w14:textId="77777777" w:rsidR="000B561C" w:rsidRDefault="000B561C" w:rsidP="00773C4E">
            <w:pPr>
              <w:pStyle w:val="Akapitzlist"/>
              <w:numPr>
                <w:ilvl w:val="0"/>
                <w:numId w:val="89"/>
              </w:numPr>
              <w:spacing w:before="60"/>
              <w:ind w:left="357" w:hanging="357"/>
              <w:rPr>
                <w:rFonts w:cs="Times New Roman"/>
              </w:rPr>
            </w:pPr>
            <w:r>
              <w:t xml:space="preserve">samodzielnie analizuje i interpretuje tekst </w:t>
            </w:r>
          </w:p>
        </w:tc>
      </w:tr>
      <w:tr w:rsidR="000B561C" w14:paraId="7F25246C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AE790FB" w14:textId="77777777" w:rsidR="000B561C" w:rsidRDefault="000B561C">
            <w:pPr>
              <w:spacing w:before="60" w:after="60"/>
              <w:jc w:val="center"/>
              <w:rPr>
                <w:spacing w:val="-4"/>
                <w:lang w:val="en-US"/>
              </w:rPr>
            </w:pPr>
            <w:r>
              <w:rPr>
                <w:spacing w:val="-4"/>
                <w:lang w:val="en-US"/>
              </w:rPr>
              <w:lastRenderedPageBreak/>
              <w:t>74.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0B1DA81" w14:textId="77777777" w:rsidR="000B561C" w:rsidRDefault="000B561C">
            <w:pPr>
              <w:spacing w:before="60" w:after="60"/>
            </w:pPr>
            <w:r>
              <w:rPr>
                <w:b/>
                <w:bCs/>
              </w:rPr>
              <w:t>64. Relacje. Podsumowanie rozdziału VI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218614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jakie teksty występują w</w:t>
            </w:r>
            <w:r>
              <w:t> </w:t>
            </w:r>
            <w:r>
              <w:rPr>
                <w:rFonts w:cstheme="minorHAnsi"/>
              </w:rPr>
              <w:t>rozdziale VI</w:t>
            </w:r>
          </w:p>
          <w:p w14:paraId="0C59AA0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omówione terminy</w:t>
            </w:r>
          </w:p>
          <w:p w14:paraId="66DCAD5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proste teksty w 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3AF240BD" w14:textId="77777777" w:rsidR="000B561C" w:rsidRDefault="000B561C" w:rsidP="00773C4E">
            <w:pPr>
              <w:pStyle w:val="Akapitzlist"/>
              <w:numPr>
                <w:ilvl w:val="0"/>
                <w:numId w:val="90"/>
              </w:numPr>
              <w:spacing w:before="60" w:after="60"/>
            </w:pPr>
            <w:r>
              <w:rPr>
                <w:rFonts w:cstheme="minorHAnsi"/>
              </w:rPr>
              <w:t>zna materiał językowy omówiony w rozdziale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AAA689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treść omówionych tekstów </w:t>
            </w:r>
          </w:p>
          <w:p w14:paraId="767BC2E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wyjaśnia poznane terminy </w:t>
            </w:r>
          </w:p>
          <w:p w14:paraId="04F0BB3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teksty w</w:t>
            </w:r>
            <w:r>
              <w:t> </w:t>
            </w:r>
            <w:r>
              <w:rPr>
                <w:rFonts w:cstheme="minorHAnsi"/>
              </w:rPr>
              <w:t>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224ACF60" w14:textId="77777777" w:rsidR="000B561C" w:rsidRDefault="000B561C" w:rsidP="00773C4E">
            <w:pPr>
              <w:pStyle w:val="Akapitzlist"/>
              <w:numPr>
                <w:ilvl w:val="0"/>
                <w:numId w:val="90"/>
              </w:numPr>
              <w:spacing w:before="60" w:after="60"/>
            </w:pPr>
            <w:r>
              <w:rPr>
                <w:rFonts w:cstheme="minorHAnsi"/>
              </w:rPr>
              <w:t>podaje przykłady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B0257A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treść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13E9DAA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0D7697A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teksty w</w:t>
            </w:r>
            <w:r>
              <w:t> </w:t>
            </w:r>
            <w:r>
              <w:rPr>
                <w:rFonts w:cstheme="minorHAnsi"/>
              </w:rPr>
              <w:t>formach wypowiedzi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19A4D117" w14:textId="77777777" w:rsidR="000B561C" w:rsidRDefault="000B561C" w:rsidP="00773C4E">
            <w:pPr>
              <w:pStyle w:val="Akapitzlist"/>
              <w:numPr>
                <w:ilvl w:val="0"/>
                <w:numId w:val="90"/>
              </w:numPr>
              <w:spacing w:before="60" w:after="60"/>
            </w:pPr>
            <w:r>
              <w:rPr>
                <w:rFonts w:cstheme="minorHAnsi"/>
              </w:rPr>
              <w:t>wypowiada się na temat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2F616A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zna problematykę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15CFE07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definiuje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62E2AF8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ciekawe teksty w 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2D74FC1A" w14:textId="77777777" w:rsidR="000B561C" w:rsidRDefault="000B561C" w:rsidP="00773C4E">
            <w:pPr>
              <w:pStyle w:val="Akapitzlist"/>
              <w:numPr>
                <w:ilvl w:val="0"/>
                <w:numId w:val="90"/>
              </w:numPr>
              <w:spacing w:after="60"/>
              <w:ind w:left="357" w:hanging="357"/>
            </w:pPr>
            <w:r>
              <w:rPr>
                <w:rFonts w:cstheme="minorHAnsi"/>
              </w:rPr>
              <w:t>omawia materiał językowy przywoływany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BF84968" w14:textId="77777777" w:rsidR="000B561C" w:rsidRDefault="000B561C" w:rsidP="00773C4E">
            <w:pPr>
              <w:pStyle w:val="Akapitzlist"/>
              <w:numPr>
                <w:ilvl w:val="0"/>
                <w:numId w:val="89"/>
              </w:numPr>
              <w:spacing w:before="60"/>
              <w:ind w:left="357" w:hanging="357"/>
            </w:pPr>
            <w:r>
              <w:t>samodzielnie omawia materiał zawarty w rozdziale VI</w:t>
            </w:r>
          </w:p>
        </w:tc>
      </w:tr>
      <w:tr w:rsidR="000B561C" w14:paraId="6391C6E7" w14:textId="77777777" w:rsidTr="000B561C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4EF336FF" w14:textId="77777777" w:rsidR="000B561C" w:rsidRDefault="000B561C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Rozdział VII. Rozwój</w:t>
            </w:r>
          </w:p>
        </w:tc>
      </w:tr>
      <w:tr w:rsidR="000B561C" w14:paraId="2220BEAB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A8865D4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75.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DB77506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65. Wzrost i rozwój jako podstawa życia</w:t>
            </w:r>
          </w:p>
          <w:p w14:paraId="52111616" w14:textId="77777777" w:rsidR="000B561C" w:rsidRDefault="000B561C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Urszula Zajączkowska,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 xml:space="preserve">Patyki, badyle </w:t>
            </w:r>
            <w:r>
              <w:rPr>
                <w:rFonts w:eastAsia="OpenSans-Regular" w:cs="Times New Roman"/>
                <w:color w:val="000000"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489189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są związki wyrazowe</w:t>
            </w:r>
          </w:p>
          <w:p w14:paraId="4A81477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osobę wypowiadającą się w tekście</w:t>
            </w:r>
          </w:p>
          <w:p w14:paraId="5C9EE48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dostrzega w tekście informacje </w:t>
            </w:r>
          </w:p>
          <w:p w14:paraId="56B1585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proste opinie i wnioski</w:t>
            </w:r>
          </w:p>
          <w:p w14:paraId="6C97113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główną myśl tekstu</w:t>
            </w:r>
          </w:p>
          <w:p w14:paraId="7A7D59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pisze prostą rozprawkę </w:t>
            </w:r>
          </w:p>
          <w:p w14:paraId="35D500E1" w14:textId="77777777" w:rsidR="000B561C" w:rsidRDefault="000B561C" w:rsidP="00773C4E">
            <w:pPr>
              <w:pStyle w:val="Akapitzlist"/>
              <w:numPr>
                <w:ilvl w:val="0"/>
                <w:numId w:val="91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układa pytania do wywiadu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78F867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dostrzega związki wyrazowe</w:t>
            </w:r>
          </w:p>
          <w:p w14:paraId="68273F9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osobę wypowiadającą się w tekście</w:t>
            </w:r>
          </w:p>
          <w:p w14:paraId="44BEE64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informacje w tekście</w:t>
            </w:r>
          </w:p>
          <w:p w14:paraId="6A94557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wnioski na podstawie ilustracji</w:t>
            </w:r>
          </w:p>
          <w:p w14:paraId="57A031E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opinię</w:t>
            </w:r>
          </w:p>
          <w:p w14:paraId="37A7BCD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główną myśl tekstu</w:t>
            </w:r>
          </w:p>
          <w:p w14:paraId="390568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rozprawkę</w:t>
            </w:r>
          </w:p>
          <w:p w14:paraId="1F93D1EE" w14:textId="77777777" w:rsidR="000B561C" w:rsidRDefault="000B561C" w:rsidP="00773C4E">
            <w:pPr>
              <w:pStyle w:val="Akapitzlist"/>
              <w:numPr>
                <w:ilvl w:val="0"/>
                <w:numId w:val="91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porządkuje pytania do wywiadu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4E958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 znaczenia związków wyrazowych</w:t>
            </w:r>
          </w:p>
          <w:p w14:paraId="06F2139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osobę mówiącą w tekście</w:t>
            </w:r>
          </w:p>
          <w:p w14:paraId="0FE607A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 z tekstu</w:t>
            </w:r>
          </w:p>
          <w:p w14:paraId="06BF96C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przestawia wnioski i opinie</w:t>
            </w:r>
          </w:p>
          <w:p w14:paraId="7F087B0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główną myśl tekstu</w:t>
            </w:r>
          </w:p>
          <w:p w14:paraId="0365A0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pisze rozwiniętą rozprawkę</w:t>
            </w:r>
          </w:p>
          <w:p w14:paraId="6CC575A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układa wywiad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E3EB8F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tworzy związki wyrazowe</w:t>
            </w:r>
          </w:p>
          <w:p w14:paraId="774BCC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osobę mówiącą w tekście</w:t>
            </w:r>
          </w:p>
          <w:p w14:paraId="320091A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przetwarza informacje z tekstu</w:t>
            </w:r>
          </w:p>
          <w:p w14:paraId="5AE0CED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wnioski i opinie</w:t>
            </w:r>
          </w:p>
          <w:p w14:paraId="7D6C15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komentuje główną myśl tekstu</w:t>
            </w:r>
          </w:p>
          <w:p w14:paraId="3673529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rozprawkę zgodnie z wszystkimi wymogami</w:t>
            </w:r>
          </w:p>
          <w:p w14:paraId="0134C008" w14:textId="77777777" w:rsidR="000B561C" w:rsidRDefault="000B561C" w:rsidP="00773C4E">
            <w:pPr>
              <w:pStyle w:val="Akapitzlist"/>
              <w:numPr>
                <w:ilvl w:val="0"/>
                <w:numId w:val="91"/>
              </w:numPr>
              <w:spacing w:after="60"/>
              <w:ind w:left="357" w:hanging="357"/>
            </w:pPr>
            <w:r>
              <w:t>przeprowadza wywiad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FB79D77" w14:textId="77777777" w:rsidR="000B561C" w:rsidRDefault="000B561C" w:rsidP="00773C4E">
            <w:pPr>
              <w:pStyle w:val="Akapitzlist"/>
              <w:numPr>
                <w:ilvl w:val="0"/>
                <w:numId w:val="91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samodzielnie analizuje i interpretuje tekst</w:t>
            </w:r>
          </w:p>
        </w:tc>
      </w:tr>
      <w:tr w:rsidR="000B561C" w14:paraId="454A9B44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D3F5C4B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76.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62C48F99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66. Co zrobić, aby otrzymać szóstki z życia?</w:t>
            </w:r>
          </w:p>
          <w:p w14:paraId="29C5BF11" w14:textId="77777777" w:rsidR="000B561C" w:rsidRDefault="000B561C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cstheme="minorHAnsi"/>
              </w:rPr>
              <w:t>Linn Skåber</w:t>
            </w:r>
            <w:r>
              <w:rPr>
                <w:rFonts w:cstheme="minorHAnsi"/>
                <w:iCs/>
              </w:rPr>
              <w:t xml:space="preserve">, </w:t>
            </w:r>
            <w:r>
              <w:rPr>
                <w:rFonts w:eastAsia="Times New Roman" w:cstheme="minorHAnsi"/>
                <w:bCs/>
                <w:i/>
              </w:rPr>
              <w:t>Szóstki z życia</w:t>
            </w:r>
          </w:p>
          <w:p w14:paraId="223FCAE4" w14:textId="77777777" w:rsidR="000B561C" w:rsidRDefault="000B561C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4574CE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potrafi nazwać uczucia</w:t>
            </w:r>
          </w:p>
          <w:p w14:paraId="242DAC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budowę tekstu</w:t>
            </w:r>
          </w:p>
          <w:p w14:paraId="07371DC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proste wnioski</w:t>
            </w:r>
          </w:p>
          <w:p w14:paraId="687D0F3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na czym polega prezentacja multimedialna</w:t>
            </w:r>
          </w:p>
          <w:p w14:paraId="20BC865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rozumie pojęcie wypalenia zawodowego</w:t>
            </w:r>
          </w:p>
          <w:p w14:paraId="7B7BAD7F" w14:textId="77777777" w:rsidR="000B561C" w:rsidRDefault="000B561C" w:rsidP="00773C4E">
            <w:pPr>
              <w:pStyle w:val="Akapitzlist"/>
              <w:numPr>
                <w:ilvl w:val="0"/>
                <w:numId w:val="92"/>
              </w:numPr>
            </w:pPr>
            <w:r>
              <w:t>układa prostą wypowiedź wzorowana na tekście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2BBC9D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nazywa uczucia związane z sytuacją oceniania</w:t>
            </w:r>
          </w:p>
          <w:p w14:paraId="093A00F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budowy tekstu</w:t>
            </w:r>
          </w:p>
          <w:p w14:paraId="1143B36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wnioski</w:t>
            </w:r>
          </w:p>
          <w:p w14:paraId="6D45A48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uczestniczy w przygotowaniu prezentacji multimedialnej</w:t>
            </w:r>
          </w:p>
          <w:p w14:paraId="23C56E1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co to jest wypalenie zawodowe</w:t>
            </w:r>
          </w:p>
          <w:p w14:paraId="681C3D71" w14:textId="77777777" w:rsidR="000B561C" w:rsidRDefault="000B561C" w:rsidP="00773C4E">
            <w:pPr>
              <w:pStyle w:val="Akapitzlist"/>
              <w:numPr>
                <w:ilvl w:val="0"/>
                <w:numId w:val="92"/>
              </w:numPr>
              <w:ind w:left="357" w:hanging="357"/>
            </w:pPr>
            <w:r>
              <w:t>układa wypowiedź wzorowaną na tekście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E6E0BE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uczucia związane z sytuacją oceniania</w:t>
            </w:r>
          </w:p>
          <w:p w14:paraId="7ECAFC9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budowę tekstu</w:t>
            </w:r>
          </w:p>
          <w:p w14:paraId="4C4A54F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wnioski</w:t>
            </w:r>
          </w:p>
          <w:p w14:paraId="5AA9CB6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przygotowuje prezentację multimedialną</w:t>
            </w:r>
          </w:p>
          <w:p w14:paraId="3EED72E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wypalenia zawodowego</w:t>
            </w:r>
          </w:p>
          <w:p w14:paraId="365D059E" w14:textId="77777777" w:rsidR="000B561C" w:rsidRDefault="000B561C" w:rsidP="00773C4E">
            <w:pPr>
              <w:pStyle w:val="Akapitzlist"/>
              <w:numPr>
                <w:ilvl w:val="0"/>
                <w:numId w:val="92"/>
              </w:numPr>
            </w:pPr>
            <w:r>
              <w:t>układa rozwiniętą wypowiedź wzorowaną na tekście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9AD5D1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interpretuje uczucia związane z sytuacją oceniania</w:t>
            </w:r>
          </w:p>
          <w:p w14:paraId="7AD9C56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budowę tekstu</w:t>
            </w:r>
          </w:p>
          <w:p w14:paraId="0F77C0A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wnioski</w:t>
            </w:r>
          </w:p>
          <w:p w14:paraId="0026FA2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przygotowuje ciekawą prezentację multimedialną</w:t>
            </w:r>
          </w:p>
          <w:p w14:paraId="7256523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przykłady wypalenia zawodowego</w:t>
            </w:r>
          </w:p>
          <w:p w14:paraId="749D422D" w14:textId="77777777" w:rsidR="000B561C" w:rsidRDefault="000B561C" w:rsidP="00773C4E">
            <w:pPr>
              <w:pStyle w:val="Akapitzlist"/>
              <w:numPr>
                <w:ilvl w:val="0"/>
                <w:numId w:val="92"/>
              </w:numPr>
              <w:spacing w:after="60"/>
              <w:ind w:left="357" w:hanging="357"/>
            </w:pPr>
            <w:r>
              <w:t>układa ciekawą wypowiedź wzorowaną na tekście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000AF1C" w14:textId="77777777" w:rsidR="000B561C" w:rsidRDefault="000B561C" w:rsidP="00773C4E">
            <w:pPr>
              <w:pStyle w:val="Akapitzlist"/>
              <w:numPr>
                <w:ilvl w:val="0"/>
                <w:numId w:val="92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520835E9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A334E3A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77.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D4CEEB1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67. Czytanie rozwija</w:t>
            </w:r>
          </w:p>
          <w:p w14:paraId="0B6E0486" w14:textId="77777777" w:rsidR="000B561C" w:rsidRDefault="000B561C">
            <w:pPr>
              <w:spacing w:before="60" w:after="60"/>
            </w:pPr>
            <w:r>
              <w:rPr>
                <w:rFonts w:cstheme="minorHAnsi"/>
                <w:i/>
              </w:rPr>
              <w:t>„Iga challenge”. Rozmowa z Igą Świątek o tym, co lubi czytać</w:t>
            </w:r>
            <w:r>
              <w:rPr>
                <w:rFonts w:cstheme="minorHAnsi"/>
              </w:rPr>
              <w:t xml:space="preserve">, </w:t>
            </w:r>
            <w:r>
              <w:rPr>
                <w:rFonts w:eastAsia="OpenSans-Regular" w:cstheme="minorHAnsi"/>
              </w:rPr>
              <w:t>wywiad przeprowadzony przez Wojciecha Szota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6B044D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dostrzega w tekście informacje </w:t>
            </w:r>
          </w:p>
          <w:p w14:paraId="034E0D3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osobę udzielającą wywiadu</w:t>
            </w:r>
          </w:p>
          <w:p w14:paraId="645D4B9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pytania wywiadu</w:t>
            </w:r>
          </w:p>
          <w:p w14:paraId="6A29FFE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znaczenie czytelnictwa</w:t>
            </w:r>
          </w:p>
          <w:p w14:paraId="684B31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proste wnioski</w:t>
            </w:r>
          </w:p>
          <w:p w14:paraId="27A9CF7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odpowiedzieć na pytania wywiadu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88976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wyszukuje informacje w tekście</w:t>
            </w:r>
          </w:p>
          <w:p w14:paraId="0C93FE0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rozumie wypowiedzi osoby udzielającej wywiadu</w:t>
            </w:r>
          </w:p>
          <w:p w14:paraId="2484C06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pytania</w:t>
            </w:r>
          </w:p>
          <w:p w14:paraId="13D657A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wpływu czytelnictwa na rozwój człowieka</w:t>
            </w:r>
          </w:p>
          <w:p w14:paraId="20ECB36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wnioski</w:t>
            </w:r>
          </w:p>
          <w:p w14:paraId="33AA355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układa odpowiedzi na pytania wywiadu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3CCADF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porządkuje informacje z tekstu</w:t>
            </w:r>
          </w:p>
          <w:p w14:paraId="7E3B678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wypowiedzi osoby udzielającej wywiadu</w:t>
            </w:r>
          </w:p>
          <w:p w14:paraId="48005F3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pytania</w:t>
            </w:r>
          </w:p>
          <w:p w14:paraId="5152B14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znaczenie czytelnictwa</w:t>
            </w:r>
          </w:p>
          <w:p w14:paraId="6C66DB6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wnioski</w:t>
            </w:r>
          </w:p>
          <w:p w14:paraId="40FB377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odpowiedzi na pytania wywiadu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08B834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przetwarza informacje z tekstu</w:t>
            </w:r>
          </w:p>
          <w:p w14:paraId="0337493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komentuje wypowiedzi osoby udzielającej wywiadu</w:t>
            </w:r>
          </w:p>
          <w:p w14:paraId="7B001BA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hierarchizuje pytania</w:t>
            </w:r>
          </w:p>
          <w:p w14:paraId="4E31606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wpływ czytelnictwa na rozwój człowieka</w:t>
            </w:r>
          </w:p>
          <w:p w14:paraId="574CC18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wnioski</w:t>
            </w:r>
          </w:p>
          <w:p w14:paraId="36A893D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układa ciekawe odpowiedzi na pytania wywiadu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C3D2D85" w14:textId="77777777" w:rsidR="000B561C" w:rsidRDefault="000B561C" w:rsidP="00773C4E">
            <w:pPr>
              <w:pStyle w:val="Akapitzlist"/>
              <w:numPr>
                <w:ilvl w:val="0"/>
                <w:numId w:val="93"/>
              </w:numPr>
              <w:spacing w:before="60"/>
              <w:ind w:left="357" w:hanging="357"/>
            </w:pPr>
            <w:r>
              <w:t>samodzielnie analizuje i interpretuje wywiad</w:t>
            </w:r>
          </w:p>
        </w:tc>
      </w:tr>
      <w:tr w:rsidR="000B561C" w14:paraId="2809B518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0090962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78.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15B9B0FF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68. I porażki wspierają rozwój człowieka</w:t>
            </w:r>
          </w:p>
          <w:p w14:paraId="0FC7E98D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Ernest Hemingway,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Stary człowiek i</w:t>
            </w:r>
            <w:r>
              <w:t> 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morze</w:t>
            </w:r>
            <w:r>
              <w:rPr>
                <w:rFonts w:eastAsia="Times New Roman" w:cstheme="minorHAnsi"/>
                <w:lang w:eastAsia="pl-PL"/>
              </w:rPr>
              <w:t> </w:t>
            </w:r>
            <w:r>
              <w:rPr>
                <w:rFonts w:eastAsia="Times New Roman" w:cstheme="minorHAnsi"/>
                <w:bCs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357819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czyta tekst ze zrozumieniem</w:t>
            </w:r>
          </w:p>
          <w:p w14:paraId="4F126C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wyodrębnia postaci</w:t>
            </w:r>
          </w:p>
          <w:p w14:paraId="10CAAF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sytuację bohatera</w:t>
            </w:r>
          </w:p>
          <w:p w14:paraId="4ACC596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w tekście czasowniki</w:t>
            </w:r>
          </w:p>
          <w:p w14:paraId="1C8E049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zwraca uwagę na fragmenty opisujące połów marlina</w:t>
            </w:r>
          </w:p>
          <w:p w14:paraId="0F5284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zna pojęcia </w:t>
            </w:r>
            <w:r>
              <w:rPr>
                <w:i/>
                <w:iCs/>
              </w:rPr>
              <w:t>nowela</w:t>
            </w:r>
            <w:r>
              <w:t xml:space="preserve"> i  </w:t>
            </w:r>
            <w:r>
              <w:rPr>
                <w:i/>
                <w:iCs/>
              </w:rPr>
              <w:t>opowiadanie</w:t>
            </w:r>
          </w:p>
          <w:p w14:paraId="6BC12A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wyraża własne zdanie</w:t>
            </w:r>
          </w:p>
          <w:p w14:paraId="6C99530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proste opowiadanie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hideMark/>
          </w:tcPr>
          <w:p w14:paraId="511296D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określa tematykę tekstu</w:t>
            </w:r>
          </w:p>
          <w:p w14:paraId="5131C6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wymienia bohaterów tekstu</w:t>
            </w:r>
          </w:p>
          <w:p w14:paraId="7DA9E9A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sytuacji bohatera</w:t>
            </w:r>
          </w:p>
          <w:p w14:paraId="7A75D7A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wspólne cechy czasowników w tekście</w:t>
            </w:r>
          </w:p>
          <w:p w14:paraId="15DE103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opowiada o połowie marlina</w:t>
            </w:r>
          </w:p>
          <w:p w14:paraId="0321921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różnice między opowiadaniem a nowelą</w:t>
            </w:r>
          </w:p>
          <w:p w14:paraId="39ED0F2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swoje stanowisko</w:t>
            </w:r>
          </w:p>
          <w:p w14:paraId="566A6258" w14:textId="77777777" w:rsidR="000B561C" w:rsidRDefault="000B561C" w:rsidP="00773C4E">
            <w:pPr>
              <w:pStyle w:val="Akapitzlist"/>
              <w:numPr>
                <w:ilvl w:val="0"/>
                <w:numId w:val="94"/>
              </w:numPr>
              <w:spacing w:after="60"/>
              <w:ind w:left="357" w:hanging="357"/>
            </w:pPr>
            <w:r>
              <w:t>układa opowiadanie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4BB66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wypowiada się o tematyce tekstu</w:t>
            </w:r>
          </w:p>
          <w:p w14:paraId="55A0EDC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bohaterów</w:t>
            </w:r>
          </w:p>
          <w:p w14:paraId="19CF92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sytuację bohatera</w:t>
            </w:r>
          </w:p>
          <w:p w14:paraId="4B2BD8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czasowniki w tekście</w:t>
            </w:r>
          </w:p>
          <w:p w14:paraId="6C2DF73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połowu marlina</w:t>
            </w:r>
          </w:p>
          <w:p w14:paraId="3A71707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różnice między nowelą a opowiadaniem</w:t>
            </w:r>
          </w:p>
          <w:p w14:paraId="2CF35DE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swoje stanowisko</w:t>
            </w:r>
          </w:p>
          <w:p w14:paraId="0F66C310" w14:textId="77777777" w:rsidR="000B561C" w:rsidRDefault="000B561C" w:rsidP="00773C4E">
            <w:pPr>
              <w:pStyle w:val="Akapitzlist"/>
              <w:numPr>
                <w:ilvl w:val="0"/>
                <w:numId w:val="94"/>
              </w:numPr>
            </w:pPr>
            <w:r>
              <w:t>układa rozwinięte opowiadanie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455E33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tematykę tekstu</w:t>
            </w:r>
          </w:p>
          <w:p w14:paraId="1DFBEF0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bohaterów</w:t>
            </w:r>
          </w:p>
          <w:p w14:paraId="650EE00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sytuację bohatera</w:t>
            </w:r>
          </w:p>
          <w:p w14:paraId="06B439C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czasowniki w tekście</w:t>
            </w:r>
          </w:p>
          <w:p w14:paraId="4B18DEE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ocenia połów marlina</w:t>
            </w:r>
          </w:p>
          <w:p w14:paraId="142C47C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 różnice między opowiadaniem a nowelą</w:t>
            </w:r>
          </w:p>
          <w:p w14:paraId="01CB049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swoje stanowisko argumentami</w:t>
            </w:r>
          </w:p>
          <w:p w14:paraId="647C30DB" w14:textId="77777777" w:rsidR="000B561C" w:rsidRDefault="000B561C" w:rsidP="00773C4E">
            <w:pPr>
              <w:pStyle w:val="Akapitzlist"/>
              <w:numPr>
                <w:ilvl w:val="0"/>
                <w:numId w:val="94"/>
              </w:numPr>
              <w:ind w:left="357" w:hanging="357"/>
            </w:pPr>
            <w:r>
              <w:t>układa ciekawe opowiadanie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B6B2226" w14:textId="77777777" w:rsidR="000B561C" w:rsidRDefault="000B561C" w:rsidP="00773C4E">
            <w:pPr>
              <w:pStyle w:val="Akapitzlist"/>
              <w:numPr>
                <w:ilvl w:val="0"/>
                <w:numId w:val="95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61565076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775106B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79.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0103A347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Bogactwo języka i jego odmiany – powtórzenie wiadomości</w:t>
            </w:r>
          </w:p>
          <w:p w14:paraId="039B9C6F" w14:textId="77777777" w:rsidR="000B561C" w:rsidRDefault="000B561C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>zróżnicowanie języka</w:t>
            </w:r>
          </w:p>
          <w:p w14:paraId="03CD064D" w14:textId="77777777" w:rsidR="000B561C" w:rsidRDefault="000B561C">
            <w:pPr>
              <w:spacing w:before="60" w:after="60"/>
              <w:rPr>
                <w:rFonts w:eastAsia="OpenSans-Regular" w:cs="Times New Roman"/>
                <w:color w:val="000000"/>
              </w:rPr>
            </w:pPr>
          </w:p>
          <w:p w14:paraId="6B776AE1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bCs/>
                <w:color w:val="000000"/>
                <w:spacing w:val="-4"/>
                <w:sz w:val="20"/>
                <w:szCs w:val="20"/>
              </w:rPr>
              <w:t xml:space="preserve">* Materiał </w:t>
            </w:r>
            <w:r>
              <w:rPr>
                <w:rFonts w:eastAsia="OpenSans-Regular" w:cs="Times New Roman"/>
                <w:bCs/>
                <w:color w:val="000000"/>
                <w:sz w:val="20"/>
                <w:szCs w:val="20"/>
              </w:rPr>
              <w:t>na s. 364– 365</w:t>
            </w:r>
            <w:r>
              <w:rPr>
                <w:rFonts w:eastAsia="OpenSans-Regular" w:cs="Times New Roman"/>
                <w:bCs/>
                <w:color w:val="000000"/>
                <w:spacing w:val="-4"/>
                <w:sz w:val="20"/>
                <w:szCs w:val="20"/>
              </w:rPr>
              <w:t xml:space="preserve"> </w:t>
            </w:r>
            <w:r>
              <w:rPr>
                <w:rFonts w:eastAsia="OpenSans-Regular" w:cs="Times New Roman"/>
                <w:bCs/>
                <w:color w:val="000000"/>
                <w:sz w:val="20"/>
                <w:szCs w:val="20"/>
              </w:rPr>
              <w:t>podręcznika</w:t>
            </w:r>
            <w:r>
              <w:rPr>
                <w:rFonts w:eastAsia="OpenSans-Regular" w:cs="Times New Roman"/>
                <w:bCs/>
                <w:color w:val="000000"/>
                <w:spacing w:val="-4"/>
                <w:sz w:val="20"/>
                <w:szCs w:val="20"/>
              </w:rPr>
              <w:t xml:space="preserve"> – do decyzji nauczyciela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F4C2F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czym są język mówiony, pisany, oficjalny i</w:t>
            </w:r>
            <w:r>
              <w:t> </w:t>
            </w:r>
            <w:r>
              <w:rPr>
                <w:rFonts w:cstheme="minorHAnsi"/>
              </w:rPr>
              <w:t>nieoficjalny</w:t>
            </w:r>
          </w:p>
          <w:p w14:paraId="08C4506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 o istnieniu odmian języka</w:t>
            </w:r>
          </w:p>
          <w:p w14:paraId="6E4C3C4D" w14:textId="77777777" w:rsidR="000B561C" w:rsidRDefault="000B561C" w:rsidP="00773C4E">
            <w:pPr>
              <w:pStyle w:val="Akapitzlist"/>
              <w:numPr>
                <w:ilvl w:val="0"/>
                <w:numId w:val="9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pojęcia synonimu, antonimu, homonimu, wyrazów wieloznacznych, archaizmów, neologizmów, słownictwa wartościującego, związku frazeologicznego, zdrobnienia i</w:t>
            </w:r>
            <w:r>
              <w:t> </w:t>
            </w:r>
            <w:r>
              <w:rPr>
                <w:rFonts w:cstheme="minorHAnsi"/>
              </w:rPr>
              <w:t>zgrubienia</w:t>
            </w:r>
          </w:p>
        </w:tc>
        <w:tc>
          <w:tcPr>
            <w:tcW w:w="822" w:type="pct"/>
            <w:tcBorders>
              <w:top w:val="single" w:sz="4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DB2567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rozpoznaje różnice między językiem mówionym a</w:t>
            </w:r>
            <w:r>
              <w:t> </w:t>
            </w:r>
            <w:r>
              <w:rPr>
                <w:rFonts w:cstheme="minorHAnsi"/>
              </w:rPr>
              <w:t>pisanym, oficjalnym a</w:t>
            </w:r>
            <w:r>
              <w:t> </w:t>
            </w:r>
            <w:r>
              <w:rPr>
                <w:rFonts w:cstheme="minorHAnsi"/>
              </w:rPr>
              <w:t>nieoficjalnym</w:t>
            </w:r>
          </w:p>
          <w:p w14:paraId="3DAC4D9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różnice między językiem ogólnonarodowym a</w:t>
            </w:r>
            <w:r>
              <w:t> </w:t>
            </w:r>
            <w:r>
              <w:rPr>
                <w:rFonts w:cstheme="minorHAnsi"/>
              </w:rPr>
              <w:t>odmianami języka</w:t>
            </w:r>
          </w:p>
          <w:p w14:paraId="1628F6B8" w14:textId="77777777" w:rsidR="000B561C" w:rsidRDefault="000B561C" w:rsidP="00773C4E">
            <w:pPr>
              <w:pStyle w:val="Akapitzlist"/>
              <w:numPr>
                <w:ilvl w:val="0"/>
                <w:numId w:val="9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synonimy, antonimy, homonimy, wyrazy wieloznaczne, archaizmy, neologizmy, słownictwo wartościujące, związki frazeologiczne, zdrobnienia, zgrubienia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C8D9D0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różnice między językiem mówionym a</w:t>
            </w:r>
            <w:r>
              <w:t> </w:t>
            </w:r>
            <w:r>
              <w:rPr>
                <w:rFonts w:cstheme="minorHAnsi"/>
              </w:rPr>
              <w:t>pisanym, oficjalnym a nieoficjalnym</w:t>
            </w:r>
          </w:p>
          <w:p w14:paraId="1FCEDC0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różnice między językiem ogólnonarodowym a</w:t>
            </w:r>
            <w:r>
              <w:t> </w:t>
            </w:r>
            <w:r>
              <w:rPr>
                <w:rFonts w:cstheme="minorHAnsi"/>
              </w:rPr>
              <w:t>odmianami języka</w:t>
            </w:r>
          </w:p>
          <w:p w14:paraId="5DDAFBDC" w14:textId="77777777" w:rsidR="000B561C" w:rsidRDefault="000B561C" w:rsidP="00773C4E">
            <w:pPr>
              <w:pStyle w:val="Akapitzlist"/>
              <w:numPr>
                <w:ilvl w:val="0"/>
                <w:numId w:val="96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podaje przykłady synonimów, antonimów, homonimów, wyrazów wieloznacznych, archaizmów, neologizmów, słownictwa wartościującego, związków frazeologicznych, zdrobnień i zgrubień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4FD1D8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wyjaśnia różnice między językiem mówionym a</w:t>
            </w:r>
            <w:r>
              <w:t> </w:t>
            </w:r>
            <w:r>
              <w:rPr>
                <w:rFonts w:cstheme="minorHAnsi"/>
              </w:rPr>
              <w:t>pisanym, oficjalnym a nieoficjalnym</w:t>
            </w:r>
          </w:p>
          <w:p w14:paraId="6D62D8D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wyjaśnia różnice między językiem ogólnonarodowym a</w:t>
            </w:r>
            <w:r>
              <w:t> </w:t>
            </w:r>
            <w:r>
              <w:rPr>
                <w:rFonts w:cstheme="minorHAnsi"/>
              </w:rPr>
              <w:t xml:space="preserve">odmianami języka </w:t>
            </w:r>
          </w:p>
          <w:p w14:paraId="0425F2FF" w14:textId="77777777" w:rsidR="000B561C" w:rsidRDefault="000B561C" w:rsidP="00773C4E">
            <w:pPr>
              <w:pStyle w:val="Akapitzlist"/>
              <w:numPr>
                <w:ilvl w:val="0"/>
                <w:numId w:val="96"/>
              </w:numPr>
              <w:spacing w:after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wyjaśnia, na czym polegają synonimy, antonimy, homonimy, wyrazy wieloznaczne, archaizmy, neologizmy, słownictwo wartościujące, związki frazeologiczne, zdrobnienia i</w:t>
            </w:r>
            <w:r>
              <w:t> </w:t>
            </w:r>
            <w:r>
              <w:rPr>
                <w:rFonts w:cstheme="minorHAnsi"/>
              </w:rPr>
              <w:t>zgrubienia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EE7E559" w14:textId="77777777" w:rsidR="000B561C" w:rsidRDefault="000B561C" w:rsidP="00773C4E">
            <w:pPr>
              <w:pStyle w:val="Akapitzlist"/>
              <w:numPr>
                <w:ilvl w:val="0"/>
                <w:numId w:val="9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sprawnie i</w:t>
            </w:r>
            <w:r>
              <w:t> </w:t>
            </w:r>
            <w:r>
              <w:rPr>
                <w:rFonts w:cstheme="minorHAnsi"/>
              </w:rPr>
              <w:t>poprawnie posługuje się językiem ogólnonaro-dowym mówionym i</w:t>
            </w:r>
            <w:r>
              <w:t> </w:t>
            </w:r>
            <w:r>
              <w:rPr>
                <w:rFonts w:cstheme="minorHAnsi"/>
              </w:rPr>
              <w:t>pisanym</w:t>
            </w:r>
          </w:p>
        </w:tc>
      </w:tr>
      <w:tr w:rsidR="000B561C" w14:paraId="79C41F11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759A37F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80.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4E216CD" w14:textId="77777777" w:rsidR="000B561C" w:rsidRDefault="000B561C">
            <w:pPr>
              <w:spacing w:before="60" w:after="60"/>
              <w:rPr>
                <w:rFonts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69. Cechy dobrego stylu</w:t>
            </w:r>
          </w:p>
          <w:p w14:paraId="0091A43F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>zróżnicowanie języka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E56BC5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jest styl wypowiedzi</w:t>
            </w:r>
          </w:p>
          <w:p w14:paraId="1083F29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różne konstrukcje składniowe</w:t>
            </w:r>
          </w:p>
          <w:p w14:paraId="30FEEEB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prezentować własne stanowisko</w:t>
            </w:r>
          </w:p>
          <w:p w14:paraId="3F18A41E" w14:textId="77777777" w:rsidR="000B561C" w:rsidRDefault="000B561C" w:rsidP="00773C4E">
            <w:pPr>
              <w:pStyle w:val="Akapitzlist"/>
              <w:numPr>
                <w:ilvl w:val="0"/>
                <w:numId w:val="97"/>
              </w:numPr>
            </w:pPr>
            <w:r>
              <w:t>wie, jak stosować związki frazeologiczne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F5CF13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cechy dobrego stylu</w:t>
            </w:r>
          </w:p>
          <w:p w14:paraId="1B9F589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różne konstrukcje składniowe</w:t>
            </w:r>
          </w:p>
          <w:p w14:paraId="4B15C7B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swoje stanowisko</w:t>
            </w:r>
          </w:p>
          <w:p w14:paraId="1D9B4F76" w14:textId="77777777" w:rsidR="000B561C" w:rsidRDefault="000B561C" w:rsidP="00773C4E">
            <w:pPr>
              <w:pStyle w:val="Akapitzlist"/>
              <w:numPr>
                <w:ilvl w:val="0"/>
                <w:numId w:val="97"/>
              </w:numPr>
            </w:pPr>
            <w:r>
              <w:t>stosuje związki frazeologiczne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A441A2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40"/>
              <w:ind w:left="357" w:hanging="357"/>
            </w:pPr>
            <w:r>
              <w:t>wypowiada się na temat cech dobrego stylu</w:t>
            </w:r>
          </w:p>
          <w:p w14:paraId="51AB9A5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różnych konstrukcji składniowych</w:t>
            </w:r>
          </w:p>
          <w:p w14:paraId="3F4DBFF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swoje stanowisko</w:t>
            </w:r>
          </w:p>
          <w:p w14:paraId="24CA734C" w14:textId="77777777" w:rsidR="000B561C" w:rsidRDefault="000B561C" w:rsidP="00773C4E">
            <w:pPr>
              <w:pStyle w:val="Akapitzlist"/>
              <w:numPr>
                <w:ilvl w:val="0"/>
                <w:numId w:val="97"/>
              </w:numPr>
              <w:spacing w:after="60"/>
              <w:ind w:left="357" w:hanging="357"/>
            </w:pPr>
            <w:r>
              <w:t xml:space="preserve">wyjaśnia znaczenie zastosowanych związków frazeologicznych 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5B5FB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cechy dobrego stylu</w:t>
            </w:r>
          </w:p>
          <w:p w14:paraId="3171117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funkcje różnych konstrukcji składniowych</w:t>
            </w:r>
          </w:p>
          <w:p w14:paraId="59B8A7B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swoje stanowisko</w:t>
            </w:r>
          </w:p>
          <w:p w14:paraId="1C0750B5" w14:textId="77777777" w:rsidR="000B561C" w:rsidRDefault="000B561C" w:rsidP="00773C4E">
            <w:pPr>
              <w:pStyle w:val="Akapitzlist"/>
              <w:numPr>
                <w:ilvl w:val="0"/>
                <w:numId w:val="97"/>
              </w:numPr>
            </w:pPr>
            <w:r>
              <w:t>określa funkcje zastosowanych związków frazeologicznych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FAFE3D4" w14:textId="77777777" w:rsidR="000B561C" w:rsidRDefault="000B561C" w:rsidP="00773C4E">
            <w:pPr>
              <w:pStyle w:val="Akapitzlist"/>
              <w:numPr>
                <w:ilvl w:val="0"/>
                <w:numId w:val="97"/>
              </w:numPr>
              <w:spacing w:before="60"/>
              <w:ind w:left="357" w:hanging="357"/>
            </w:pPr>
            <w:r>
              <w:t>w każdej sytuacji komunika-cyjnej stosuje odpowiedni styl wypowiedzi</w:t>
            </w:r>
          </w:p>
        </w:tc>
      </w:tr>
      <w:tr w:rsidR="000B561C" w14:paraId="335ACA33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3E8D452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t>81.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6264573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70. Czy da się przewidzieć przyszłość człowieka?</w:t>
            </w:r>
          </w:p>
          <w:p w14:paraId="454329C3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Olga Tokarczuk,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>Góra Wszystkich Świętych</w:t>
            </w:r>
            <w:r>
              <w:rPr>
                <w:rFonts w:eastAsia="OpenSans-Regular" w:cs="Times New Roman"/>
                <w:color w:val="000000"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CA607A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jak sformułować opinię</w:t>
            </w:r>
          </w:p>
          <w:p w14:paraId="487FE45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narrację i narratora</w:t>
            </w:r>
          </w:p>
          <w:p w14:paraId="6D67953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bohaterkę</w:t>
            </w:r>
          </w:p>
          <w:p w14:paraId="39D3BD3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proste teksty (rozprawkę i opowiadanie)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0DB7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formułuje opinię</w:t>
            </w:r>
          </w:p>
          <w:p w14:paraId="284294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narrację i narratora</w:t>
            </w:r>
          </w:p>
          <w:p w14:paraId="1D35E30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bohaterkę</w:t>
            </w:r>
          </w:p>
          <w:p w14:paraId="375361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rozprawkę i opowiadanie</w:t>
            </w:r>
          </w:p>
          <w:p w14:paraId="14D0632A" w14:textId="77777777" w:rsidR="000B561C" w:rsidRDefault="000B561C" w:rsidP="00773C4E">
            <w:pPr>
              <w:pStyle w:val="Akapitzlist"/>
              <w:numPr>
                <w:ilvl w:val="0"/>
                <w:numId w:val="98"/>
              </w:numPr>
            </w:pPr>
            <w:r>
              <w:t xml:space="preserve">zna pojęcie </w:t>
            </w:r>
            <w:r>
              <w:rPr>
                <w:i/>
              </w:rPr>
              <w:t>feminatyw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978F8C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prezentuje opinię</w:t>
            </w:r>
          </w:p>
          <w:p w14:paraId="50EDD9A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narracji, narratora i bohaterki</w:t>
            </w:r>
          </w:p>
          <w:p w14:paraId="4FC43F0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rozwiniętą rozprawkę i ciekawe opowiadanie</w:t>
            </w:r>
          </w:p>
          <w:p w14:paraId="36B1C096" w14:textId="77777777" w:rsidR="000B561C" w:rsidRDefault="000B561C" w:rsidP="00773C4E">
            <w:pPr>
              <w:pStyle w:val="Akapitzlist"/>
              <w:numPr>
                <w:ilvl w:val="0"/>
                <w:numId w:val="98"/>
              </w:numPr>
            </w:pPr>
            <w:r>
              <w:t>wypowiada się na temat feminatywów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C360F4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uzasadnia opinię</w:t>
            </w:r>
          </w:p>
          <w:p w14:paraId="20F63B3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narrację i narratora</w:t>
            </w:r>
          </w:p>
          <w:p w14:paraId="214A8D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ocenia postawę bohaterki</w:t>
            </w:r>
          </w:p>
          <w:p w14:paraId="44340BA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układa ciekawą rozprawkę i ciekawe opowiadanie zgodnie z wszystkimi wymogami </w:t>
            </w:r>
          </w:p>
          <w:p w14:paraId="1BB0BD5F" w14:textId="77777777" w:rsidR="000B561C" w:rsidRDefault="000B561C" w:rsidP="00773C4E">
            <w:pPr>
              <w:pStyle w:val="Akapitzlist"/>
              <w:numPr>
                <w:ilvl w:val="0"/>
                <w:numId w:val="98"/>
              </w:numPr>
              <w:spacing w:after="60"/>
              <w:ind w:left="357" w:hanging="357"/>
            </w:pPr>
            <w:r>
              <w:t>wyjaśnia, co to są feminatywy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65DB0F6" w14:textId="77777777" w:rsidR="000B561C" w:rsidRDefault="000B561C" w:rsidP="00773C4E">
            <w:pPr>
              <w:pStyle w:val="Akapitzlist"/>
              <w:numPr>
                <w:ilvl w:val="0"/>
                <w:numId w:val="99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0A7125E6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D0BD188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82.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972216E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71. Jaką siłę mają marzenia?</w:t>
            </w:r>
          </w:p>
          <w:p w14:paraId="7A793653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Bob Thomas,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 xml:space="preserve">Walt Disney. </w:t>
            </w:r>
            <w:r>
              <w:rPr>
                <w:rFonts w:eastAsia="Times New Roman" w:cstheme="minorHAnsi"/>
                <w:i/>
                <w:iCs/>
                <w:spacing w:val="-2"/>
                <w:lang w:val="en-US" w:eastAsia="pl-PL"/>
              </w:rPr>
              <w:t>Fenomen sukcesu</w:t>
            </w:r>
            <w:r>
              <w:rPr>
                <w:rFonts w:eastAsia="Times New Roman" w:cstheme="minorHAnsi"/>
                <w:spacing w:val="-2"/>
                <w:lang w:val="en-US" w:eastAsia="pl-PL"/>
              </w:rPr>
              <w:t xml:space="preserve"> </w:t>
            </w:r>
            <w:r>
              <w:rPr>
                <w:rFonts w:eastAsia="Times New Roman" w:cstheme="minorHAnsi"/>
                <w:bCs/>
                <w:spacing w:val="-2"/>
                <w:lang w:val="en-US"/>
              </w:rPr>
              <w:t>(fragment)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726054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dostrzega w tekście informacje</w:t>
            </w:r>
          </w:p>
          <w:p w14:paraId="28A5BA8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pojęcia biografii i autobiografii</w:t>
            </w:r>
          </w:p>
          <w:p w14:paraId="78F1B4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zwraca uwagę na tytuł</w:t>
            </w:r>
          </w:p>
          <w:p w14:paraId="6B9E869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się tworzy wyrazy pochodne</w:t>
            </w:r>
          </w:p>
          <w:p w14:paraId="3B9F78D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zastanawia się nad przyszłością animacji</w:t>
            </w:r>
          </w:p>
          <w:p w14:paraId="6FEB024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proste opowiadanie</w:t>
            </w:r>
          </w:p>
          <w:p w14:paraId="25C25C05" w14:textId="77777777" w:rsidR="000B561C" w:rsidRDefault="000B561C" w:rsidP="00773C4E">
            <w:pPr>
              <w:pStyle w:val="Akapitzlist"/>
              <w:numPr>
                <w:ilvl w:val="0"/>
                <w:numId w:val="100"/>
              </w:numPr>
              <w:spacing w:after="60"/>
              <w:ind w:left="357" w:hanging="357"/>
            </w:pPr>
            <w:r>
              <w:t>wie, na czym polega specyfika filmu animowanego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C50EE9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wyszukuje w tekście informacje</w:t>
            </w:r>
          </w:p>
          <w:p w14:paraId="37DD778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czym się różni biografia od autobiografii</w:t>
            </w:r>
          </w:p>
          <w:p w14:paraId="463F9F7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tytułu</w:t>
            </w:r>
          </w:p>
          <w:p w14:paraId="11D5196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wyraz pochodny</w:t>
            </w:r>
          </w:p>
          <w:p w14:paraId="373D673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opinię na temat przyszłości animacji</w:t>
            </w:r>
          </w:p>
          <w:p w14:paraId="49AD125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opowiadanie</w:t>
            </w:r>
          </w:p>
          <w:p w14:paraId="0FA5E615" w14:textId="77777777" w:rsidR="000B561C" w:rsidRDefault="000B561C" w:rsidP="00773C4E">
            <w:pPr>
              <w:pStyle w:val="Akapitzlist"/>
              <w:numPr>
                <w:ilvl w:val="0"/>
                <w:numId w:val="100"/>
              </w:numPr>
              <w:ind w:left="357" w:hanging="357"/>
            </w:pPr>
            <w:r>
              <w:t>tworzy film animowany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A786FD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porządkuje informacje z tekstu</w:t>
            </w:r>
          </w:p>
          <w:p w14:paraId="2968995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biografii i autobiografii</w:t>
            </w:r>
          </w:p>
          <w:p w14:paraId="2CCFD5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tytuł</w:t>
            </w:r>
          </w:p>
          <w:p w14:paraId="3C35FED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pochodzenie wyrazu pochodnego</w:t>
            </w:r>
          </w:p>
          <w:p w14:paraId="7E7EC6E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opinię na temat przyszłości animacji</w:t>
            </w:r>
          </w:p>
          <w:p w14:paraId="60A1D10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rozwinięte opowiadanie</w:t>
            </w:r>
          </w:p>
          <w:p w14:paraId="3ADDDC08" w14:textId="77777777" w:rsidR="000B561C" w:rsidRDefault="000B561C" w:rsidP="00773C4E">
            <w:pPr>
              <w:pStyle w:val="Akapitzlist"/>
              <w:numPr>
                <w:ilvl w:val="0"/>
                <w:numId w:val="100"/>
              </w:numPr>
            </w:pPr>
            <w:r>
              <w:t>omawia przygotowany film animowany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C4EDF7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przetwarza informacje z tekstu</w:t>
            </w:r>
          </w:p>
          <w:p w14:paraId="28E0D4A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czym się różni biografia od autobiografii</w:t>
            </w:r>
          </w:p>
          <w:p w14:paraId="544A78C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interpretuje tytuł</w:t>
            </w:r>
          </w:p>
          <w:p w14:paraId="48079AD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budowę wyrazu pochodnego</w:t>
            </w:r>
          </w:p>
          <w:p w14:paraId="66CD222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opinię na temat przyszłości animacji</w:t>
            </w:r>
          </w:p>
          <w:p w14:paraId="66A4BE8F" w14:textId="77777777" w:rsidR="000B561C" w:rsidRDefault="000B561C" w:rsidP="00773C4E">
            <w:pPr>
              <w:pStyle w:val="Akapitzlist"/>
              <w:numPr>
                <w:ilvl w:val="0"/>
                <w:numId w:val="100"/>
              </w:numPr>
            </w:pPr>
            <w:r>
              <w:t>układa ciekawe opowiadanie zgodnie z wszystkimi wymogami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92F6637" w14:textId="77777777" w:rsidR="000B561C" w:rsidRDefault="000B561C" w:rsidP="00773C4E">
            <w:pPr>
              <w:pStyle w:val="Akapitzlist"/>
              <w:numPr>
                <w:ilvl w:val="0"/>
                <w:numId w:val="99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1C98847E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1C79AD5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  <w:lang w:val="en-US"/>
              </w:rPr>
              <w:lastRenderedPageBreak/>
              <w:t>83.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18BB2A6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72. Wykorzystaj cały swój potencjał!</w:t>
            </w:r>
          </w:p>
          <w:p w14:paraId="775158E7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Max Ehrmann, </w:t>
            </w:r>
            <w:r>
              <w:rPr>
                <w:rFonts w:eastAsia="Times New Roman" w:cstheme="minorHAnsi"/>
                <w:i/>
                <w:iCs/>
                <w:szCs w:val="24"/>
                <w:lang w:eastAsia="pl-PL"/>
              </w:rPr>
              <w:t>Dezyderata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6CC848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dostrzega adresata tekstu</w:t>
            </w:r>
          </w:p>
          <w:p w14:paraId="6F04735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wyodrębnia czasowniki</w:t>
            </w:r>
          </w:p>
          <w:p w14:paraId="18C919E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są synonimy</w:t>
            </w:r>
          </w:p>
          <w:p w14:paraId="75F3C2B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w tekście wartości</w:t>
            </w:r>
          </w:p>
          <w:p w14:paraId="238163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wybiera ważne cytaty</w:t>
            </w:r>
          </w:p>
          <w:p w14:paraId="35C11C9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zbiera materiał do sformułowania opinii</w:t>
            </w:r>
          </w:p>
          <w:p w14:paraId="4C73DD1F" w14:textId="77777777" w:rsidR="000B561C" w:rsidRDefault="000B561C" w:rsidP="00773C4E">
            <w:pPr>
              <w:pStyle w:val="Akapitzlist"/>
              <w:numPr>
                <w:ilvl w:val="0"/>
                <w:numId w:val="101"/>
              </w:numPr>
              <w:spacing w:after="60"/>
              <w:ind w:left="357" w:hanging="357"/>
            </w:pPr>
            <w:r>
              <w:t>pisze prostą pracę inspirowaną utworem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3F6D48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adresata tekstu</w:t>
            </w:r>
          </w:p>
          <w:p w14:paraId="7F4489A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formy czasownikowe</w:t>
            </w:r>
          </w:p>
          <w:p w14:paraId="0361852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czym są synonimy</w:t>
            </w:r>
          </w:p>
          <w:p w14:paraId="4F3D75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wartości</w:t>
            </w:r>
          </w:p>
          <w:p w14:paraId="03DEA90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wybiera cytaty</w:t>
            </w:r>
          </w:p>
          <w:p w14:paraId="1008197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formułuje opinię na temat </w:t>
            </w:r>
            <w:r>
              <w:rPr>
                <w:i/>
              </w:rPr>
              <w:t>Dezyderatów</w:t>
            </w:r>
          </w:p>
          <w:p w14:paraId="21C49CA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pracę inspirowaną utworem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EB9962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wypowiada się na temat adresata tekstu</w:t>
            </w:r>
          </w:p>
          <w:p w14:paraId="00C1D22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formy czasowników</w:t>
            </w:r>
          </w:p>
          <w:p w14:paraId="26A6D07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synonimy</w:t>
            </w:r>
          </w:p>
          <w:p w14:paraId="68976F7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wartości</w:t>
            </w:r>
          </w:p>
          <w:p w14:paraId="149B391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cytaty</w:t>
            </w:r>
          </w:p>
          <w:p w14:paraId="21E9692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opinię</w:t>
            </w:r>
          </w:p>
          <w:p w14:paraId="1274533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rozwiniętą pracę inspirowaną utworem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3AA22F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określa adresata tekstu</w:t>
            </w:r>
          </w:p>
          <w:p w14:paraId="010CA62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wpływ form czasownikowych na charakter wypowiedzi</w:t>
            </w:r>
          </w:p>
          <w:p w14:paraId="5D4F6ED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synonimy</w:t>
            </w:r>
          </w:p>
          <w:p w14:paraId="4B5B7F2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hierarchię wartości</w:t>
            </w:r>
          </w:p>
          <w:p w14:paraId="1028D83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komentuje cytaty</w:t>
            </w:r>
          </w:p>
          <w:p w14:paraId="09FAF3B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uzasadnia opinię na temat </w:t>
            </w:r>
            <w:r>
              <w:rPr>
                <w:i/>
              </w:rPr>
              <w:t>Dezyderatów</w:t>
            </w:r>
          </w:p>
          <w:p w14:paraId="7B65AA58" w14:textId="77777777" w:rsidR="000B561C" w:rsidRDefault="000B561C" w:rsidP="00773C4E">
            <w:pPr>
              <w:pStyle w:val="Akapitzlist"/>
              <w:numPr>
                <w:ilvl w:val="0"/>
                <w:numId w:val="101"/>
              </w:numPr>
              <w:ind w:left="357" w:hanging="357"/>
            </w:pPr>
            <w:r>
              <w:t>pisze ciekawą pracę inspirowaną utworem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644E882" w14:textId="77777777" w:rsidR="000B561C" w:rsidRDefault="000B561C" w:rsidP="00773C4E">
            <w:pPr>
              <w:pStyle w:val="Akapitzlist"/>
              <w:numPr>
                <w:ilvl w:val="0"/>
                <w:numId w:val="99"/>
              </w:numPr>
              <w:spacing w:before="60"/>
              <w:ind w:left="357" w:hanging="357"/>
            </w:pPr>
            <w:r>
              <w:t>samodzielnie analizuje i interpretuje tekst i obraz</w:t>
            </w:r>
          </w:p>
        </w:tc>
      </w:tr>
      <w:tr w:rsidR="000B561C" w14:paraId="52963FE7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21F9145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84.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014C016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73. Rozwój a doskonałość</w:t>
            </w:r>
          </w:p>
          <w:p w14:paraId="2719D26D" w14:textId="77777777" w:rsidR="000B561C" w:rsidRDefault="000B561C">
            <w:pPr>
              <w:spacing w:before="60" w:after="60"/>
              <w:textAlignment w:val="baseline"/>
              <w:rPr>
                <w:rFonts w:eastAsia="Times New Roman" w:cstheme="minorHAnsi"/>
                <w:i/>
                <w:iCs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Wisława Szymborska,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Cebula</w:t>
            </w:r>
          </w:p>
          <w:p w14:paraId="24AA6F8C" w14:textId="77777777" w:rsidR="000B561C" w:rsidRDefault="000B561C">
            <w:pPr>
              <w:autoSpaceDE w:val="0"/>
              <w:autoSpaceDN w:val="0"/>
              <w:adjustRightInd w:val="0"/>
            </w:pPr>
            <w:r>
              <w:rPr>
                <w:rFonts w:eastAsia="OpenSans-Regular" w:cstheme="minorHAnsi"/>
              </w:rPr>
              <w:t xml:space="preserve">Marlena Stradomska, </w:t>
            </w:r>
            <w:r>
              <w:rPr>
                <w:rFonts w:eastAsia="OpenSans-Italic" w:cstheme="minorHAnsi"/>
                <w:i/>
                <w:iCs/>
              </w:rPr>
              <w:t xml:space="preserve">Syndrom oszusta – co nie pozwala uwierzyć w siebie? </w:t>
            </w:r>
            <w:r>
              <w:rPr>
                <w:rFonts w:eastAsia="OpenSans-Regular" w:cstheme="minorHAnsi"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986206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dostrzega osobę mówiącą w utworze</w:t>
            </w:r>
          </w:p>
          <w:p w14:paraId="6996FC3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sytuacja liryczna</w:t>
            </w:r>
          </w:p>
          <w:p w14:paraId="6057C00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wyodrębnia bohaterów wiersza</w:t>
            </w:r>
          </w:p>
          <w:p w14:paraId="216E766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neologizm</w:t>
            </w:r>
          </w:p>
          <w:p w14:paraId="25C2220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sformułować opinię</w:t>
            </w:r>
          </w:p>
          <w:p w14:paraId="23A0CFC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prostą rozprawkę i inny tekst związane z dążeniem do doskonałości</w:t>
            </w:r>
          </w:p>
          <w:p w14:paraId="6B5089BE" w14:textId="77777777" w:rsidR="000B561C" w:rsidRDefault="000B561C" w:rsidP="00773C4E">
            <w:pPr>
              <w:pStyle w:val="Akapitzlist"/>
              <w:numPr>
                <w:ilvl w:val="0"/>
                <w:numId w:val="102"/>
              </w:numPr>
            </w:pPr>
            <w:r>
              <w:t>wie, co to jest argument i przykład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C1268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osobę mówiącą w utworze</w:t>
            </w:r>
          </w:p>
          <w:p w14:paraId="0BF0B1B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rozpoznaje sytuację liryczną w wierszu </w:t>
            </w:r>
          </w:p>
          <w:p w14:paraId="2BDD64D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bohaterów lirycznych</w:t>
            </w:r>
          </w:p>
          <w:p w14:paraId="67722C8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neologizmy</w:t>
            </w:r>
          </w:p>
          <w:p w14:paraId="2223E9A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opinię</w:t>
            </w:r>
          </w:p>
          <w:p w14:paraId="56C769A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rozprawkę i inny tekst związane z dążeniem do doskonałości</w:t>
            </w:r>
          </w:p>
          <w:p w14:paraId="3B2C4E02" w14:textId="77777777" w:rsidR="000B561C" w:rsidRDefault="000B561C" w:rsidP="00773C4E">
            <w:pPr>
              <w:pStyle w:val="Akapitzlist"/>
              <w:numPr>
                <w:ilvl w:val="0"/>
                <w:numId w:val="102"/>
              </w:numPr>
            </w:pPr>
            <w:r>
              <w:t>odróżnia argument od przykładu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DB97A9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wypowiada się na temat osoby mówiącej w wierszu</w:t>
            </w:r>
          </w:p>
          <w:p w14:paraId="3FA1DBB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sytuacji lirycznej</w:t>
            </w:r>
          </w:p>
          <w:p w14:paraId="3F76A6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bohaterów lirycznych wiersza</w:t>
            </w:r>
          </w:p>
          <w:p w14:paraId="45E0CD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neologizmy</w:t>
            </w:r>
          </w:p>
          <w:p w14:paraId="5C2B787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opinię</w:t>
            </w:r>
          </w:p>
          <w:p w14:paraId="0AB9F7A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rozwiniętą rozprawkę i inny tekst związane z dążeniem do doskonałości</w:t>
            </w:r>
          </w:p>
          <w:p w14:paraId="1B5F7E64" w14:textId="77777777" w:rsidR="000B561C" w:rsidRDefault="000B561C" w:rsidP="00773C4E">
            <w:pPr>
              <w:pStyle w:val="Akapitzlist"/>
              <w:numPr>
                <w:ilvl w:val="0"/>
                <w:numId w:val="102"/>
              </w:numPr>
              <w:spacing w:after="60"/>
              <w:ind w:left="357" w:hanging="357"/>
            </w:pPr>
            <w:r>
              <w:t>omawia argument i przykład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3980944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charakteryzuje osobę mówiącą w wierszu</w:t>
            </w:r>
          </w:p>
          <w:p w14:paraId="14C61CE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omawia sytuację liryczną w wierszu </w:t>
            </w:r>
          </w:p>
          <w:p w14:paraId="0F4E7B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kreację bohaterów lirycznych</w:t>
            </w:r>
          </w:p>
          <w:p w14:paraId="50D5FB2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funkcję neologizmów</w:t>
            </w:r>
          </w:p>
          <w:p w14:paraId="3C10C50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opinię</w:t>
            </w:r>
          </w:p>
          <w:p w14:paraId="6A64ABA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ciekawą rozprawkę i inny tekst związane z dążeniem do doskonałości</w:t>
            </w:r>
          </w:p>
          <w:p w14:paraId="331968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argument i przykład</w:t>
            </w:r>
          </w:p>
          <w:p w14:paraId="70C05501" w14:textId="77777777" w:rsidR="000B561C" w:rsidRDefault="000B561C"/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D8A02B3" w14:textId="77777777" w:rsidR="000B561C" w:rsidRDefault="000B561C" w:rsidP="00773C4E">
            <w:pPr>
              <w:pStyle w:val="Akapitzlist"/>
              <w:numPr>
                <w:ilvl w:val="0"/>
                <w:numId w:val="99"/>
              </w:numPr>
              <w:spacing w:before="60"/>
              <w:ind w:left="357" w:hanging="357"/>
            </w:pPr>
            <w:r>
              <w:t>samodzielnie analizuje i interpretuje teksty</w:t>
            </w:r>
          </w:p>
        </w:tc>
      </w:tr>
      <w:tr w:rsidR="000B561C" w14:paraId="30F5C8BF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91E6791" w14:textId="77777777" w:rsidR="000B561C" w:rsidRDefault="000B561C">
            <w:pPr>
              <w:spacing w:before="60" w:after="60"/>
              <w:jc w:val="center"/>
              <w:rPr>
                <w:spacing w:val="-4"/>
                <w:lang w:val="en-US"/>
              </w:rPr>
            </w:pPr>
            <w:r>
              <w:rPr>
                <w:spacing w:val="-4"/>
              </w:rPr>
              <w:lastRenderedPageBreak/>
              <w:t>85.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E782008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74. Jak rozwijać umiejętności językowe</w:t>
            </w:r>
          </w:p>
          <w:p w14:paraId="7171C47F" w14:textId="77777777" w:rsidR="000B561C" w:rsidRDefault="000B561C">
            <w:pPr>
              <w:spacing w:before="60" w:after="60"/>
            </w:pPr>
            <w:r>
              <w:t>komunikacja językowa i kultura języka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48C241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pojęcie kultury języka i mody językowej</w:t>
            </w:r>
          </w:p>
          <w:p w14:paraId="7F50514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podstawowe poprawne sformułowania i formy</w:t>
            </w:r>
          </w:p>
          <w:p w14:paraId="474A037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pojęcie błędu językowego</w:t>
            </w:r>
          </w:p>
          <w:p w14:paraId="7D7449A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przykłady słownictwa modnego</w:t>
            </w:r>
          </w:p>
          <w:p w14:paraId="713A0F1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wyrazić opinię na temat zjawisk językowych i ochrony polszczyzny</w:t>
            </w:r>
          </w:p>
          <w:p w14:paraId="5B62B329" w14:textId="77777777" w:rsidR="000B561C" w:rsidRDefault="000B561C" w:rsidP="00773C4E">
            <w:pPr>
              <w:pStyle w:val="Akapitzlist"/>
              <w:numPr>
                <w:ilvl w:val="0"/>
                <w:numId w:val="103"/>
              </w:numPr>
            </w:pPr>
            <w:r>
              <w:t>wskazuje osobę, która mogłaby być Ambasadorem Polszczyzny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4800DD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jest kultura języka</w:t>
            </w:r>
          </w:p>
          <w:p w14:paraId="6F9F410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 pojęcie mody językowej</w:t>
            </w:r>
          </w:p>
          <w:p w14:paraId="4B8D85D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poprawne sformułowania i formy</w:t>
            </w:r>
          </w:p>
          <w:p w14:paraId="0F53CDF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błąd językowy</w:t>
            </w:r>
          </w:p>
          <w:p w14:paraId="1D1230B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przykłady słownictwa modnego</w:t>
            </w:r>
          </w:p>
          <w:p w14:paraId="5DE2983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wyraża opinię na temat zjawisk językowych i ochrony polszczyzny</w:t>
            </w:r>
          </w:p>
          <w:p w14:paraId="58F7673A" w14:textId="77777777" w:rsidR="000B561C" w:rsidRDefault="000B561C" w:rsidP="00773C4E">
            <w:pPr>
              <w:pStyle w:val="Akapitzlist"/>
              <w:numPr>
                <w:ilvl w:val="0"/>
                <w:numId w:val="103"/>
              </w:numPr>
            </w:pPr>
            <w:r>
              <w:t>proponuje wybór kandydata na Ambasadora Polszczyzny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63FFAB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wypowiada się na temat kultury języka</w:t>
            </w:r>
          </w:p>
          <w:p w14:paraId="7F81B5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modę językową</w:t>
            </w:r>
          </w:p>
          <w:p w14:paraId="2E0B1ED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poprawne sformułowania i formy</w:t>
            </w:r>
          </w:p>
          <w:p w14:paraId="7BAA1E3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błędy językowe</w:t>
            </w:r>
          </w:p>
          <w:p w14:paraId="4855886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modne słownictwo</w:t>
            </w:r>
          </w:p>
          <w:p w14:paraId="145EDD9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opinię na temat zjawisk językowych i ochrony polszczyzny</w:t>
            </w:r>
          </w:p>
          <w:p w14:paraId="1668B617" w14:textId="77777777" w:rsidR="000B561C" w:rsidRDefault="000B561C" w:rsidP="00773C4E">
            <w:pPr>
              <w:pStyle w:val="Akapitzlist"/>
              <w:numPr>
                <w:ilvl w:val="0"/>
                <w:numId w:val="103"/>
              </w:numPr>
            </w:pPr>
            <w:r>
              <w:t>omawia kandydata na Ambasadora Polszczyzny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1E52F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wyjaśnia, na czym polega kultura języka</w:t>
            </w:r>
          </w:p>
          <w:p w14:paraId="0861B9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przykłady mody językowej</w:t>
            </w:r>
          </w:p>
          <w:p w14:paraId="28269E0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stosuje w praktyce poprawne sformułowania i formy</w:t>
            </w:r>
          </w:p>
          <w:p w14:paraId="6C893FB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przekształca wypowiedzi tak, by usunąć błędy językowe</w:t>
            </w:r>
          </w:p>
          <w:p w14:paraId="685E532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zastępuje słownictwo modne synonimami</w:t>
            </w:r>
          </w:p>
          <w:p w14:paraId="05A7F86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uzasadnia opinię na temat zjawisk językowych i ochrony polszczyzny</w:t>
            </w:r>
          </w:p>
          <w:p w14:paraId="17F0371F" w14:textId="77777777" w:rsidR="000B561C" w:rsidRDefault="000B561C" w:rsidP="00773C4E">
            <w:pPr>
              <w:pStyle w:val="Akapitzlist"/>
              <w:numPr>
                <w:ilvl w:val="0"/>
                <w:numId w:val="103"/>
              </w:numPr>
              <w:ind w:left="357" w:hanging="357"/>
            </w:pPr>
            <w:r>
              <w:t>uzasadnia swój wybór kandydata na Ambasadora Polszczyzny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57F553C" w14:textId="77777777" w:rsidR="000B561C" w:rsidRDefault="000B561C" w:rsidP="00773C4E">
            <w:pPr>
              <w:pStyle w:val="Akapitzlist"/>
              <w:numPr>
                <w:ilvl w:val="0"/>
                <w:numId w:val="103"/>
              </w:numPr>
              <w:spacing w:before="60"/>
              <w:ind w:left="357" w:hanging="357"/>
            </w:pPr>
            <w:r>
              <w:t>sprawnie i poprawnie wypowiada się w mowie i w piśmie</w:t>
            </w:r>
          </w:p>
        </w:tc>
      </w:tr>
      <w:tr w:rsidR="000B561C" w14:paraId="0EFCB60C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hideMark/>
          </w:tcPr>
          <w:p w14:paraId="60231B3B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86.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DD88A17" w14:textId="77777777" w:rsidR="000B561C" w:rsidRDefault="000B561C">
            <w:pPr>
              <w:spacing w:before="60" w:after="60"/>
            </w:pPr>
            <w:bookmarkStart w:id="7" w:name="_Hlk140086616"/>
            <w:r>
              <w:rPr>
                <w:b/>
                <w:bCs/>
              </w:rPr>
              <w:t xml:space="preserve">75. Rozwój. </w:t>
            </w:r>
            <w:bookmarkEnd w:id="7"/>
            <w:r>
              <w:rPr>
                <w:b/>
                <w:bCs/>
              </w:rPr>
              <w:t>Podsumowanie rozdziału VII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hideMark/>
          </w:tcPr>
          <w:p w14:paraId="37365E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jakie teksty występują w</w:t>
            </w:r>
            <w:r>
              <w:t> </w:t>
            </w:r>
            <w:r>
              <w:rPr>
                <w:rFonts w:cstheme="minorHAnsi"/>
              </w:rPr>
              <w:t>rozdziale VII</w:t>
            </w:r>
          </w:p>
          <w:p w14:paraId="3BC7218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omówione terminy</w:t>
            </w:r>
          </w:p>
          <w:p w14:paraId="615D778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proste teksty w 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59BF672F" w14:textId="77777777" w:rsidR="000B561C" w:rsidRDefault="000B561C" w:rsidP="00773C4E">
            <w:pPr>
              <w:pStyle w:val="Akapitzlist"/>
              <w:numPr>
                <w:ilvl w:val="0"/>
                <w:numId w:val="104"/>
              </w:numPr>
              <w:spacing w:before="60" w:after="60"/>
            </w:pPr>
            <w:r>
              <w:rPr>
                <w:rFonts w:cstheme="minorHAnsi"/>
              </w:rPr>
              <w:t>zna materiał językowy omówiony w rozdziale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hideMark/>
          </w:tcPr>
          <w:p w14:paraId="1EE65A8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treść omówionych tekstów </w:t>
            </w:r>
          </w:p>
          <w:p w14:paraId="062CC35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wyjaśnia poznane terminy </w:t>
            </w:r>
          </w:p>
          <w:p w14:paraId="7E4DCA1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teksty w</w:t>
            </w:r>
            <w:r>
              <w:t> </w:t>
            </w:r>
            <w:r>
              <w:rPr>
                <w:rFonts w:cstheme="minorHAnsi"/>
              </w:rPr>
              <w:t>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094E17F8" w14:textId="77777777" w:rsidR="000B561C" w:rsidRDefault="000B561C" w:rsidP="00773C4E">
            <w:pPr>
              <w:pStyle w:val="Akapitzlist"/>
              <w:numPr>
                <w:ilvl w:val="0"/>
                <w:numId w:val="104"/>
              </w:numPr>
              <w:spacing w:after="60"/>
              <w:ind w:left="357" w:hanging="357"/>
            </w:pPr>
            <w:r>
              <w:rPr>
                <w:rFonts w:cstheme="minorHAnsi"/>
              </w:rPr>
              <w:t>podaje przykłady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hideMark/>
          </w:tcPr>
          <w:p w14:paraId="13FA29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treść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7F0EA51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6FE05FC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teksty w</w:t>
            </w:r>
            <w:r>
              <w:t> </w:t>
            </w:r>
            <w:r>
              <w:rPr>
                <w:rFonts w:cstheme="minorHAnsi"/>
              </w:rPr>
              <w:t>formach wypowiedzi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0DC87D2A" w14:textId="77777777" w:rsidR="000B561C" w:rsidRDefault="000B561C" w:rsidP="00773C4E">
            <w:pPr>
              <w:pStyle w:val="Akapitzlist"/>
              <w:numPr>
                <w:ilvl w:val="0"/>
                <w:numId w:val="104"/>
              </w:numPr>
              <w:spacing w:before="60" w:after="60"/>
            </w:pPr>
            <w:r>
              <w:rPr>
                <w:rFonts w:cstheme="minorHAnsi"/>
              </w:rPr>
              <w:t>wypowiada się na temat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hideMark/>
          </w:tcPr>
          <w:p w14:paraId="5F767C9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zna problematykę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5F95850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definiuje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061CC91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ciekawe teksty w formach 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195B3AA5" w14:textId="77777777" w:rsidR="000B561C" w:rsidRDefault="000B561C" w:rsidP="00773C4E">
            <w:pPr>
              <w:pStyle w:val="Akapitzlist"/>
              <w:numPr>
                <w:ilvl w:val="0"/>
                <w:numId w:val="104"/>
              </w:numPr>
              <w:spacing w:after="60"/>
              <w:ind w:left="357" w:hanging="357"/>
            </w:pPr>
            <w:r>
              <w:rPr>
                <w:rFonts w:cstheme="minorHAnsi"/>
              </w:rPr>
              <w:t>omawia materiał językowy przywoływany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hideMark/>
          </w:tcPr>
          <w:p w14:paraId="5BE583C3" w14:textId="77777777" w:rsidR="000B561C" w:rsidRDefault="000B561C" w:rsidP="00773C4E">
            <w:pPr>
              <w:pStyle w:val="Akapitzlist"/>
              <w:numPr>
                <w:ilvl w:val="0"/>
                <w:numId w:val="104"/>
              </w:numPr>
              <w:spacing w:before="60"/>
              <w:ind w:left="357" w:hanging="357"/>
            </w:pPr>
            <w:r>
              <w:t>samodzielnie omawia materiał zawarty w rozdziale VII</w:t>
            </w:r>
          </w:p>
        </w:tc>
      </w:tr>
    </w:tbl>
    <w:p w14:paraId="0FE0948C" w14:textId="77777777" w:rsidR="000B561C" w:rsidRDefault="000B561C" w:rsidP="000B561C"/>
    <w:p w14:paraId="66A467D4" w14:textId="5819DA4E" w:rsidR="002679A6" w:rsidRPr="00E13F93" w:rsidRDefault="002679A6" w:rsidP="00E13F93"/>
    <w:sectPr w:rsidR="002679A6" w:rsidRPr="00E13F93" w:rsidSect="00E13F93">
      <w:headerReference w:type="default" r:id="rId8"/>
      <w:footerReference w:type="default" r:id="rId9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462130" w14:textId="77777777" w:rsidR="00E715FD" w:rsidRDefault="00E715FD" w:rsidP="00285D6F">
      <w:pPr>
        <w:spacing w:after="0" w:line="240" w:lineRule="auto"/>
      </w:pPr>
      <w:r>
        <w:separator/>
      </w:r>
    </w:p>
  </w:endnote>
  <w:endnote w:type="continuationSeparator" w:id="0">
    <w:p w14:paraId="34385975" w14:textId="77777777" w:rsidR="00E715FD" w:rsidRDefault="00E715FD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">
    <w:altName w:val="Calibr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OpenSans-Regular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3" w:csb1="00000000"/>
  </w:font>
  <w:font w:name="OpenSans-Italic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FCE68" w14:textId="18BA2079"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5D83906" w14:textId="377C92BB" w:rsidR="00425469" w:rsidRDefault="006F11C8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D99AD59" wp14:editId="674F7CE4">
              <wp:simplePos x="0" y="0"/>
              <wp:positionH relativeFrom="column">
                <wp:posOffset>-4866</wp:posOffset>
              </wp:positionH>
              <wp:positionV relativeFrom="paragraph">
                <wp:posOffset>89364</wp:posOffset>
              </wp:positionV>
              <wp:extent cx="9180214" cy="54041"/>
              <wp:effectExtent l="0" t="0" r="20955" b="22225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80214" cy="54041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C618D8" id="Łącznik prostoliniowy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7.05pt" to="722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" strokecolor="#f09120" strokeweight="1.5pt"/>
          </w:pict>
        </mc:Fallback>
      </mc:AlternateContent>
    </w:r>
  </w:p>
  <w:p w14:paraId="075A6F53" w14:textId="4EBFF574" w:rsidR="002679A6" w:rsidRDefault="002679A6" w:rsidP="007249CF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>Autor</w:t>
    </w:r>
    <w:r w:rsidR="000B561C">
      <w:rPr>
        <w:sz w:val="18"/>
        <w:szCs w:val="18"/>
      </w:rPr>
      <w:t>ka</w:t>
    </w:r>
    <w:r w:rsidRPr="002679A6">
      <w:rPr>
        <w:sz w:val="18"/>
        <w:szCs w:val="18"/>
      </w:rPr>
      <w:t>:</w:t>
    </w:r>
    <w:r w:rsidR="00B70C6A" w:rsidRPr="002679A6">
      <w:rPr>
        <w:sz w:val="18"/>
        <w:szCs w:val="18"/>
      </w:rPr>
      <w:t xml:space="preserve"> </w:t>
    </w:r>
    <w:r w:rsidR="000B561C">
      <w:rPr>
        <w:sz w:val="18"/>
        <w:szCs w:val="18"/>
      </w:rPr>
      <w:t>Ewa Nowak</w:t>
    </w:r>
  </w:p>
  <w:p w14:paraId="3920E8EE" w14:textId="64F71DBC" w:rsidR="00285D6F" w:rsidRDefault="007249CF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994CBA0" wp14:editId="6F772545">
              <wp:simplePos x="0" y="0"/>
              <wp:positionH relativeFrom="column">
                <wp:posOffset>-1848</wp:posOffset>
              </wp:positionH>
              <wp:positionV relativeFrom="paragraph">
                <wp:posOffset>68240</wp:posOffset>
              </wp:positionV>
              <wp:extent cx="9177177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7717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95C709" id="Łącznik prostoliniowy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" strokecolor="black [3213]" strokeweight=".5pt"/>
          </w:pict>
        </mc:Fallback>
      </mc:AlternateContent>
    </w:r>
  </w:p>
  <w:p w14:paraId="04A63F5B" w14:textId="641365B2" w:rsidR="00E86593" w:rsidRDefault="00E86593" w:rsidP="00E86593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  <w:rPr>
        <w:noProof/>
        <w:sz w:val="16"/>
        <w:szCs w:val="16"/>
        <w:lang w:eastAsia="pl-PL"/>
      </w:rPr>
    </w:pPr>
    <w:r>
      <w:rPr>
        <w:noProof/>
        <w:lang w:eastAsia="pl-PL"/>
      </w:rPr>
      <w:drawing>
        <wp:inline distT="0" distB="0" distL="0" distR="0" wp14:anchorId="78D92D65" wp14:editId="3EAF6364">
          <wp:extent cx="819785" cy="215900"/>
          <wp:effectExtent l="0" t="0" r="0" b="0"/>
          <wp:docPr id="965845473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>PAGE   \* MERGEFORMAT</w:instrText>
    </w:r>
    <w:r>
      <w:fldChar w:fldCharType="separate"/>
    </w:r>
    <w:r w:rsidR="00DA20A5">
      <w:rPr>
        <w:noProof/>
      </w:rPr>
      <w:t>1</w:t>
    </w:r>
    <w:r>
      <w:fldChar w:fldCharType="end"/>
    </w:r>
    <w:r>
      <w:tab/>
    </w:r>
    <w:r>
      <w:rPr>
        <w:sz w:val="16"/>
        <w:szCs w:val="16"/>
      </w:rPr>
      <w:t xml:space="preserve">© </w:t>
    </w:r>
    <w:r>
      <w:rPr>
        <w:noProof/>
        <w:sz w:val="16"/>
        <w:szCs w:val="16"/>
        <w:lang w:eastAsia="pl-PL"/>
      </w:rPr>
      <w:t>Copyright by WSiP</w:t>
    </w:r>
  </w:p>
  <w:p w14:paraId="6F20841D" w14:textId="77777777"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A6AF69" w14:textId="77777777" w:rsidR="00E715FD" w:rsidRDefault="00E715FD" w:rsidP="00285D6F">
      <w:pPr>
        <w:spacing w:after="0" w:line="240" w:lineRule="auto"/>
      </w:pPr>
      <w:r>
        <w:separator/>
      </w:r>
    </w:p>
  </w:footnote>
  <w:footnote w:type="continuationSeparator" w:id="0">
    <w:p w14:paraId="3997764F" w14:textId="77777777" w:rsidR="00E715FD" w:rsidRDefault="00E715FD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1FF06" w14:textId="77777777" w:rsidR="005910D1" w:rsidRDefault="005910D1" w:rsidP="005910D1">
    <w:pPr>
      <w:pStyle w:val="Nagwek"/>
      <w:tabs>
        <w:tab w:val="clear" w:pos="9072"/>
      </w:tabs>
      <w:ind w:left="-1418"/>
    </w:pPr>
  </w:p>
  <w:p w14:paraId="2163FC93" w14:textId="44BABFF0" w:rsidR="005910D1" w:rsidRDefault="00CA1C29" w:rsidP="005910D1">
    <w:pPr>
      <w:pStyle w:val="Nagwek"/>
      <w:tabs>
        <w:tab w:val="clear" w:pos="9072"/>
      </w:tabs>
      <w:ind w:left="-1418"/>
    </w:pPr>
    <w:r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anchorId="51EFA75D" wp14:editId="46DEAAE9">
          <wp:simplePos x="0" y="0"/>
          <wp:positionH relativeFrom="column">
            <wp:posOffset>-728308</wp:posOffset>
          </wp:positionH>
          <wp:positionV relativeFrom="paragraph">
            <wp:posOffset>215900</wp:posOffset>
          </wp:positionV>
          <wp:extent cx="10692000" cy="396000"/>
          <wp:effectExtent l="0" t="0" r="0" b="444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B48A7E" w14:textId="564E3E85"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76612BC1" w14:textId="477C3BB0" w:rsidR="005910D1" w:rsidRPr="005910D1" w:rsidRDefault="005910D1" w:rsidP="00E13F9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Zamieńmy słowo | Język polski | Klasa </w:t>
    </w:r>
    <w:r w:rsidR="000B561C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8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="000B561C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Wymagania edukacyjne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31D8"/>
    <w:multiLevelType w:val="hybridMultilevel"/>
    <w:tmpl w:val="51EEACC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427C70"/>
    <w:multiLevelType w:val="hybridMultilevel"/>
    <w:tmpl w:val="38CC482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E5921"/>
    <w:multiLevelType w:val="hybridMultilevel"/>
    <w:tmpl w:val="F0F2F78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3A4D45"/>
    <w:multiLevelType w:val="hybridMultilevel"/>
    <w:tmpl w:val="F0129C5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E615F1"/>
    <w:multiLevelType w:val="hybridMultilevel"/>
    <w:tmpl w:val="F568308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9374CF"/>
    <w:multiLevelType w:val="hybridMultilevel"/>
    <w:tmpl w:val="8862B2B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382AAD"/>
    <w:multiLevelType w:val="hybridMultilevel"/>
    <w:tmpl w:val="BCAA7DC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466E6F"/>
    <w:multiLevelType w:val="hybridMultilevel"/>
    <w:tmpl w:val="CCA2E5C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FC2981"/>
    <w:multiLevelType w:val="hybridMultilevel"/>
    <w:tmpl w:val="B9D6EF9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D9126F7"/>
    <w:multiLevelType w:val="hybridMultilevel"/>
    <w:tmpl w:val="2CE842C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DF47E44"/>
    <w:multiLevelType w:val="hybridMultilevel"/>
    <w:tmpl w:val="24423BB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F8C2DC9"/>
    <w:multiLevelType w:val="hybridMultilevel"/>
    <w:tmpl w:val="A3927FE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FF728D4"/>
    <w:multiLevelType w:val="hybridMultilevel"/>
    <w:tmpl w:val="C4267AB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13F42C4"/>
    <w:multiLevelType w:val="hybridMultilevel"/>
    <w:tmpl w:val="4BFEAD5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972AAF"/>
    <w:multiLevelType w:val="hybridMultilevel"/>
    <w:tmpl w:val="2A18281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9E4DBD"/>
    <w:multiLevelType w:val="hybridMultilevel"/>
    <w:tmpl w:val="1894333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6F15379"/>
    <w:multiLevelType w:val="hybridMultilevel"/>
    <w:tmpl w:val="277890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551FCA"/>
    <w:multiLevelType w:val="hybridMultilevel"/>
    <w:tmpl w:val="83C4877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9FD2454"/>
    <w:multiLevelType w:val="hybridMultilevel"/>
    <w:tmpl w:val="CCB4BC5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A114573"/>
    <w:multiLevelType w:val="hybridMultilevel"/>
    <w:tmpl w:val="BEA4233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A270D00"/>
    <w:multiLevelType w:val="hybridMultilevel"/>
    <w:tmpl w:val="EF62472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B8E3E3F"/>
    <w:multiLevelType w:val="hybridMultilevel"/>
    <w:tmpl w:val="2142545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BA70A77"/>
    <w:multiLevelType w:val="hybridMultilevel"/>
    <w:tmpl w:val="370A04C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FBA6A0B"/>
    <w:multiLevelType w:val="hybridMultilevel"/>
    <w:tmpl w:val="E3E0A6C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0383A29"/>
    <w:multiLevelType w:val="hybridMultilevel"/>
    <w:tmpl w:val="0F081FB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1AA2C14"/>
    <w:multiLevelType w:val="hybridMultilevel"/>
    <w:tmpl w:val="87C4CFC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29E4B7C"/>
    <w:multiLevelType w:val="hybridMultilevel"/>
    <w:tmpl w:val="2EA8615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4E06C00"/>
    <w:multiLevelType w:val="hybridMultilevel"/>
    <w:tmpl w:val="3CC6FFE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5A03432"/>
    <w:multiLevelType w:val="hybridMultilevel"/>
    <w:tmpl w:val="89982A6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5E3349E"/>
    <w:multiLevelType w:val="hybridMultilevel"/>
    <w:tmpl w:val="F8F67BE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72209AB"/>
    <w:multiLevelType w:val="hybridMultilevel"/>
    <w:tmpl w:val="0942976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2A1655BF"/>
    <w:multiLevelType w:val="hybridMultilevel"/>
    <w:tmpl w:val="AD88EF5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C585D0C"/>
    <w:multiLevelType w:val="hybridMultilevel"/>
    <w:tmpl w:val="2E189EE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2D4E375C"/>
    <w:multiLevelType w:val="hybridMultilevel"/>
    <w:tmpl w:val="759C5F9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2EF40E3D"/>
    <w:multiLevelType w:val="hybridMultilevel"/>
    <w:tmpl w:val="EDC41F4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F0801AD"/>
    <w:multiLevelType w:val="hybridMultilevel"/>
    <w:tmpl w:val="B8E6FB8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2FB91053"/>
    <w:multiLevelType w:val="hybridMultilevel"/>
    <w:tmpl w:val="5FE650D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2B50150"/>
    <w:multiLevelType w:val="hybridMultilevel"/>
    <w:tmpl w:val="D2B26CB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44450C6"/>
    <w:multiLevelType w:val="hybridMultilevel"/>
    <w:tmpl w:val="E2BE4C7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46F3624"/>
    <w:multiLevelType w:val="hybridMultilevel"/>
    <w:tmpl w:val="4BA67B9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4A13F24"/>
    <w:multiLevelType w:val="hybridMultilevel"/>
    <w:tmpl w:val="694AC43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34B26058"/>
    <w:multiLevelType w:val="hybridMultilevel"/>
    <w:tmpl w:val="30AECE9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4FE430D"/>
    <w:multiLevelType w:val="hybridMultilevel"/>
    <w:tmpl w:val="C150CD5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65C201E"/>
    <w:multiLevelType w:val="hybridMultilevel"/>
    <w:tmpl w:val="D1E00DF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6800945"/>
    <w:multiLevelType w:val="hybridMultilevel"/>
    <w:tmpl w:val="ACEC571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369A0016"/>
    <w:multiLevelType w:val="hybridMultilevel"/>
    <w:tmpl w:val="B786095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37155F86"/>
    <w:multiLevelType w:val="hybridMultilevel"/>
    <w:tmpl w:val="FC26F1C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371975CB"/>
    <w:multiLevelType w:val="hybridMultilevel"/>
    <w:tmpl w:val="16DC536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373B0CE1"/>
    <w:multiLevelType w:val="hybridMultilevel"/>
    <w:tmpl w:val="AB22C3F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37C00A51"/>
    <w:multiLevelType w:val="hybridMultilevel"/>
    <w:tmpl w:val="DB087E3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399B2BE0"/>
    <w:multiLevelType w:val="hybridMultilevel"/>
    <w:tmpl w:val="CE5C2EE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39E71B5D"/>
    <w:multiLevelType w:val="hybridMultilevel"/>
    <w:tmpl w:val="C842329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3BCC37C6"/>
    <w:multiLevelType w:val="hybridMultilevel"/>
    <w:tmpl w:val="CC2C2E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3BE91FE3"/>
    <w:multiLevelType w:val="hybridMultilevel"/>
    <w:tmpl w:val="56EC2F5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3BF31D41"/>
    <w:multiLevelType w:val="hybridMultilevel"/>
    <w:tmpl w:val="CA9C722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3C9B345F"/>
    <w:multiLevelType w:val="hybridMultilevel"/>
    <w:tmpl w:val="D24C32E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3CB125E5"/>
    <w:multiLevelType w:val="hybridMultilevel"/>
    <w:tmpl w:val="53787E8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3E8E0DB1"/>
    <w:multiLevelType w:val="hybridMultilevel"/>
    <w:tmpl w:val="BFEA227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46C3016"/>
    <w:multiLevelType w:val="hybridMultilevel"/>
    <w:tmpl w:val="98009BD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455927DE"/>
    <w:multiLevelType w:val="hybridMultilevel"/>
    <w:tmpl w:val="C9461FC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48A46FB0"/>
    <w:multiLevelType w:val="hybridMultilevel"/>
    <w:tmpl w:val="1C3C83C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93C37CC"/>
    <w:multiLevelType w:val="hybridMultilevel"/>
    <w:tmpl w:val="23FA9CE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4D7076CF"/>
    <w:multiLevelType w:val="hybridMultilevel"/>
    <w:tmpl w:val="D38E892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16850BE"/>
    <w:multiLevelType w:val="hybridMultilevel"/>
    <w:tmpl w:val="BD8E65F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51E91331"/>
    <w:multiLevelType w:val="hybridMultilevel"/>
    <w:tmpl w:val="0FE87AD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2960169"/>
    <w:multiLevelType w:val="hybridMultilevel"/>
    <w:tmpl w:val="9E3A9B9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2B536C9"/>
    <w:multiLevelType w:val="hybridMultilevel"/>
    <w:tmpl w:val="065A1F3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2E20012"/>
    <w:multiLevelType w:val="hybridMultilevel"/>
    <w:tmpl w:val="746A898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53BB796D"/>
    <w:multiLevelType w:val="hybridMultilevel"/>
    <w:tmpl w:val="881288F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55902B01"/>
    <w:multiLevelType w:val="hybridMultilevel"/>
    <w:tmpl w:val="D41CF51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562E5BD0"/>
    <w:multiLevelType w:val="hybridMultilevel"/>
    <w:tmpl w:val="35CAD00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5870114E"/>
    <w:multiLevelType w:val="hybridMultilevel"/>
    <w:tmpl w:val="DCDC81E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5A70319D"/>
    <w:multiLevelType w:val="hybridMultilevel"/>
    <w:tmpl w:val="3ED618F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B5931DB"/>
    <w:multiLevelType w:val="hybridMultilevel"/>
    <w:tmpl w:val="B9D8199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B90755C"/>
    <w:multiLevelType w:val="hybridMultilevel"/>
    <w:tmpl w:val="BB4871E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5CCD7374"/>
    <w:multiLevelType w:val="hybridMultilevel"/>
    <w:tmpl w:val="0D5CF14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E67583F"/>
    <w:multiLevelType w:val="hybridMultilevel"/>
    <w:tmpl w:val="C094812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5F2E2C70"/>
    <w:multiLevelType w:val="hybridMultilevel"/>
    <w:tmpl w:val="346225F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63447BEA"/>
    <w:multiLevelType w:val="hybridMultilevel"/>
    <w:tmpl w:val="40AA3D1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37D732F"/>
    <w:multiLevelType w:val="hybridMultilevel"/>
    <w:tmpl w:val="52A0212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72955AF"/>
    <w:multiLevelType w:val="hybridMultilevel"/>
    <w:tmpl w:val="87264ED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674B7A82"/>
    <w:multiLevelType w:val="hybridMultilevel"/>
    <w:tmpl w:val="7B803BB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77F530B"/>
    <w:multiLevelType w:val="hybridMultilevel"/>
    <w:tmpl w:val="779032C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67950A32"/>
    <w:multiLevelType w:val="hybridMultilevel"/>
    <w:tmpl w:val="E4F4171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68862319"/>
    <w:multiLevelType w:val="hybridMultilevel"/>
    <w:tmpl w:val="833E557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AD829E7"/>
    <w:multiLevelType w:val="hybridMultilevel"/>
    <w:tmpl w:val="E21CED2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6ADE028D"/>
    <w:multiLevelType w:val="hybridMultilevel"/>
    <w:tmpl w:val="C73263D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6B56100C"/>
    <w:multiLevelType w:val="hybridMultilevel"/>
    <w:tmpl w:val="5FF6D38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6C3A30B4"/>
    <w:multiLevelType w:val="hybridMultilevel"/>
    <w:tmpl w:val="0C10252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6DD5431E"/>
    <w:multiLevelType w:val="hybridMultilevel"/>
    <w:tmpl w:val="DEA88C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 w15:restartNumberingAfterBreak="0">
    <w:nsid w:val="6F402E70"/>
    <w:multiLevelType w:val="hybridMultilevel"/>
    <w:tmpl w:val="DE448A9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715632A4"/>
    <w:multiLevelType w:val="hybridMultilevel"/>
    <w:tmpl w:val="24F63B8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74035DE1"/>
    <w:multiLevelType w:val="hybridMultilevel"/>
    <w:tmpl w:val="655E44A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740D78AB"/>
    <w:multiLevelType w:val="hybridMultilevel"/>
    <w:tmpl w:val="31D404B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74CB6CA6"/>
    <w:multiLevelType w:val="hybridMultilevel"/>
    <w:tmpl w:val="16E0F50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75953033"/>
    <w:multiLevelType w:val="hybridMultilevel"/>
    <w:tmpl w:val="C2E43D4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6032BAF"/>
    <w:multiLevelType w:val="hybridMultilevel"/>
    <w:tmpl w:val="995866D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774D1AA8"/>
    <w:multiLevelType w:val="hybridMultilevel"/>
    <w:tmpl w:val="5316F19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7ADA5636"/>
    <w:multiLevelType w:val="hybridMultilevel"/>
    <w:tmpl w:val="60F052A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B4B521F"/>
    <w:multiLevelType w:val="hybridMultilevel"/>
    <w:tmpl w:val="321A73A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7BEB4623"/>
    <w:multiLevelType w:val="hybridMultilevel"/>
    <w:tmpl w:val="7DCEE43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7DCE09CC"/>
    <w:multiLevelType w:val="hybridMultilevel"/>
    <w:tmpl w:val="9BC677D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7E264D9C"/>
    <w:multiLevelType w:val="hybridMultilevel"/>
    <w:tmpl w:val="BA3E78F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3" w15:restartNumberingAfterBreak="0">
    <w:nsid w:val="7F303499"/>
    <w:multiLevelType w:val="hybridMultilevel"/>
    <w:tmpl w:val="7EE6C57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52"/>
  </w:num>
  <w:num w:numId="3">
    <w:abstractNumId w:val="76"/>
  </w:num>
  <w:num w:numId="4">
    <w:abstractNumId w:val="17"/>
  </w:num>
  <w:num w:numId="5">
    <w:abstractNumId w:val="51"/>
  </w:num>
  <w:num w:numId="6">
    <w:abstractNumId w:val="87"/>
  </w:num>
  <w:num w:numId="7">
    <w:abstractNumId w:val="5"/>
  </w:num>
  <w:num w:numId="8">
    <w:abstractNumId w:val="21"/>
  </w:num>
  <w:num w:numId="9">
    <w:abstractNumId w:val="16"/>
  </w:num>
  <w:num w:numId="10">
    <w:abstractNumId w:val="28"/>
  </w:num>
  <w:num w:numId="11">
    <w:abstractNumId w:val="69"/>
  </w:num>
  <w:num w:numId="12">
    <w:abstractNumId w:val="58"/>
  </w:num>
  <w:num w:numId="13">
    <w:abstractNumId w:val="23"/>
  </w:num>
  <w:num w:numId="14">
    <w:abstractNumId w:val="53"/>
  </w:num>
  <w:num w:numId="15">
    <w:abstractNumId w:val="36"/>
  </w:num>
  <w:num w:numId="16">
    <w:abstractNumId w:val="73"/>
  </w:num>
  <w:num w:numId="17">
    <w:abstractNumId w:val="83"/>
  </w:num>
  <w:num w:numId="18">
    <w:abstractNumId w:val="37"/>
  </w:num>
  <w:num w:numId="19">
    <w:abstractNumId w:val="46"/>
  </w:num>
  <w:num w:numId="20">
    <w:abstractNumId w:val="91"/>
  </w:num>
  <w:num w:numId="21">
    <w:abstractNumId w:val="35"/>
  </w:num>
  <w:num w:numId="22">
    <w:abstractNumId w:val="18"/>
  </w:num>
  <w:num w:numId="23">
    <w:abstractNumId w:val="29"/>
  </w:num>
  <w:num w:numId="24">
    <w:abstractNumId w:val="65"/>
  </w:num>
  <w:num w:numId="25">
    <w:abstractNumId w:val="13"/>
  </w:num>
  <w:num w:numId="26">
    <w:abstractNumId w:val="55"/>
  </w:num>
  <w:num w:numId="27">
    <w:abstractNumId w:val="57"/>
  </w:num>
  <w:num w:numId="28">
    <w:abstractNumId w:val="68"/>
  </w:num>
  <w:num w:numId="29">
    <w:abstractNumId w:val="74"/>
  </w:num>
  <w:num w:numId="30">
    <w:abstractNumId w:val="38"/>
  </w:num>
  <w:num w:numId="31">
    <w:abstractNumId w:val="1"/>
  </w:num>
  <w:num w:numId="32">
    <w:abstractNumId w:val="70"/>
  </w:num>
  <w:num w:numId="33">
    <w:abstractNumId w:val="95"/>
  </w:num>
  <w:num w:numId="34">
    <w:abstractNumId w:val="100"/>
  </w:num>
  <w:num w:numId="35">
    <w:abstractNumId w:val="98"/>
  </w:num>
  <w:num w:numId="36">
    <w:abstractNumId w:val="2"/>
  </w:num>
  <w:num w:numId="37">
    <w:abstractNumId w:val="85"/>
  </w:num>
  <w:num w:numId="38">
    <w:abstractNumId w:val="42"/>
  </w:num>
  <w:num w:numId="39">
    <w:abstractNumId w:val="56"/>
  </w:num>
  <w:num w:numId="40">
    <w:abstractNumId w:val="102"/>
  </w:num>
  <w:num w:numId="41">
    <w:abstractNumId w:val="27"/>
  </w:num>
  <w:num w:numId="42">
    <w:abstractNumId w:val="93"/>
  </w:num>
  <w:num w:numId="43">
    <w:abstractNumId w:val="48"/>
  </w:num>
  <w:num w:numId="44">
    <w:abstractNumId w:val="97"/>
  </w:num>
  <w:num w:numId="45">
    <w:abstractNumId w:val="84"/>
  </w:num>
  <w:num w:numId="46">
    <w:abstractNumId w:val="45"/>
  </w:num>
  <w:num w:numId="47">
    <w:abstractNumId w:val="66"/>
  </w:num>
  <w:num w:numId="48">
    <w:abstractNumId w:val="64"/>
  </w:num>
  <w:num w:numId="49">
    <w:abstractNumId w:val="81"/>
  </w:num>
  <w:num w:numId="50">
    <w:abstractNumId w:val="90"/>
  </w:num>
  <w:num w:numId="51">
    <w:abstractNumId w:val="9"/>
  </w:num>
  <w:num w:numId="52">
    <w:abstractNumId w:val="25"/>
  </w:num>
  <w:num w:numId="53">
    <w:abstractNumId w:val="72"/>
  </w:num>
  <w:num w:numId="54">
    <w:abstractNumId w:val="11"/>
  </w:num>
  <w:num w:numId="55">
    <w:abstractNumId w:val="59"/>
  </w:num>
  <w:num w:numId="56">
    <w:abstractNumId w:val="30"/>
  </w:num>
  <w:num w:numId="57">
    <w:abstractNumId w:val="78"/>
  </w:num>
  <w:num w:numId="58">
    <w:abstractNumId w:val="24"/>
  </w:num>
  <w:num w:numId="59">
    <w:abstractNumId w:val="79"/>
  </w:num>
  <w:num w:numId="60">
    <w:abstractNumId w:val="80"/>
  </w:num>
  <w:num w:numId="61">
    <w:abstractNumId w:val="62"/>
  </w:num>
  <w:num w:numId="62">
    <w:abstractNumId w:val="86"/>
  </w:num>
  <w:num w:numId="63">
    <w:abstractNumId w:val="47"/>
  </w:num>
  <w:num w:numId="64">
    <w:abstractNumId w:val="43"/>
  </w:num>
  <w:num w:numId="65">
    <w:abstractNumId w:val="61"/>
  </w:num>
  <w:num w:numId="66">
    <w:abstractNumId w:val="10"/>
  </w:num>
  <w:num w:numId="67">
    <w:abstractNumId w:val="94"/>
  </w:num>
  <w:num w:numId="68">
    <w:abstractNumId w:val="31"/>
  </w:num>
  <w:num w:numId="69">
    <w:abstractNumId w:val="88"/>
  </w:num>
  <w:num w:numId="70">
    <w:abstractNumId w:val="26"/>
  </w:num>
  <w:num w:numId="71">
    <w:abstractNumId w:val="0"/>
  </w:num>
  <w:num w:numId="72">
    <w:abstractNumId w:val="92"/>
  </w:num>
  <w:num w:numId="73">
    <w:abstractNumId w:val="7"/>
  </w:num>
  <w:num w:numId="74">
    <w:abstractNumId w:val="89"/>
  </w:num>
  <w:num w:numId="75">
    <w:abstractNumId w:val="99"/>
  </w:num>
  <w:num w:numId="76">
    <w:abstractNumId w:val="6"/>
  </w:num>
  <w:num w:numId="77">
    <w:abstractNumId w:val="19"/>
  </w:num>
  <w:num w:numId="78">
    <w:abstractNumId w:val="75"/>
  </w:num>
  <w:num w:numId="79">
    <w:abstractNumId w:val="4"/>
  </w:num>
  <w:num w:numId="80">
    <w:abstractNumId w:val="8"/>
  </w:num>
  <w:num w:numId="81">
    <w:abstractNumId w:val="34"/>
  </w:num>
  <w:num w:numId="82">
    <w:abstractNumId w:val="67"/>
  </w:num>
  <w:num w:numId="83">
    <w:abstractNumId w:val="41"/>
  </w:num>
  <w:num w:numId="84">
    <w:abstractNumId w:val="40"/>
  </w:num>
  <w:num w:numId="85">
    <w:abstractNumId w:val="103"/>
  </w:num>
  <w:num w:numId="86">
    <w:abstractNumId w:val="3"/>
  </w:num>
  <w:num w:numId="87">
    <w:abstractNumId w:val="60"/>
  </w:num>
  <w:num w:numId="88">
    <w:abstractNumId w:val="50"/>
  </w:num>
  <w:num w:numId="89">
    <w:abstractNumId w:val="14"/>
  </w:num>
  <w:num w:numId="90">
    <w:abstractNumId w:val="101"/>
  </w:num>
  <w:num w:numId="91">
    <w:abstractNumId w:val="96"/>
  </w:num>
  <w:num w:numId="92">
    <w:abstractNumId w:val="12"/>
  </w:num>
  <w:num w:numId="93">
    <w:abstractNumId w:val="77"/>
  </w:num>
  <w:num w:numId="94">
    <w:abstractNumId w:val="32"/>
  </w:num>
  <w:num w:numId="95">
    <w:abstractNumId w:val="63"/>
  </w:num>
  <w:num w:numId="96">
    <w:abstractNumId w:val="22"/>
  </w:num>
  <w:num w:numId="97">
    <w:abstractNumId w:val="49"/>
  </w:num>
  <w:num w:numId="98">
    <w:abstractNumId w:val="39"/>
  </w:num>
  <w:num w:numId="99">
    <w:abstractNumId w:val="44"/>
  </w:num>
  <w:num w:numId="100">
    <w:abstractNumId w:val="71"/>
  </w:num>
  <w:num w:numId="101">
    <w:abstractNumId w:val="15"/>
  </w:num>
  <w:num w:numId="102">
    <w:abstractNumId w:val="82"/>
  </w:num>
  <w:num w:numId="103">
    <w:abstractNumId w:val="54"/>
  </w:num>
  <w:num w:numId="104">
    <w:abstractNumId w:val="33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D6F"/>
    <w:rsid w:val="000223C1"/>
    <w:rsid w:val="000B561C"/>
    <w:rsid w:val="00123900"/>
    <w:rsid w:val="001462E0"/>
    <w:rsid w:val="00245DA5"/>
    <w:rsid w:val="002679A6"/>
    <w:rsid w:val="00285D6F"/>
    <w:rsid w:val="002F1910"/>
    <w:rsid w:val="00317434"/>
    <w:rsid w:val="003276D0"/>
    <w:rsid w:val="003572A4"/>
    <w:rsid w:val="00372D42"/>
    <w:rsid w:val="00386984"/>
    <w:rsid w:val="003B56FB"/>
    <w:rsid w:val="00425469"/>
    <w:rsid w:val="00435B7E"/>
    <w:rsid w:val="004545DD"/>
    <w:rsid w:val="004A2047"/>
    <w:rsid w:val="005910D1"/>
    <w:rsid w:val="00602ABB"/>
    <w:rsid w:val="00672759"/>
    <w:rsid w:val="006B5810"/>
    <w:rsid w:val="006B7499"/>
    <w:rsid w:val="006F11C8"/>
    <w:rsid w:val="007249CF"/>
    <w:rsid w:val="00737206"/>
    <w:rsid w:val="00773C4E"/>
    <w:rsid w:val="007B3CB5"/>
    <w:rsid w:val="00804E2A"/>
    <w:rsid w:val="0083378C"/>
    <w:rsid w:val="008648E0"/>
    <w:rsid w:val="00867DB1"/>
    <w:rsid w:val="008C2636"/>
    <w:rsid w:val="009030CE"/>
    <w:rsid w:val="00983221"/>
    <w:rsid w:val="009E0F62"/>
    <w:rsid w:val="00A363DC"/>
    <w:rsid w:val="00A5798A"/>
    <w:rsid w:val="00AA3ACA"/>
    <w:rsid w:val="00B70C6A"/>
    <w:rsid w:val="00B73F0F"/>
    <w:rsid w:val="00B76708"/>
    <w:rsid w:val="00C06B2A"/>
    <w:rsid w:val="00C146B2"/>
    <w:rsid w:val="00C5274B"/>
    <w:rsid w:val="00CA1C29"/>
    <w:rsid w:val="00CD40B3"/>
    <w:rsid w:val="00D024E4"/>
    <w:rsid w:val="00D83EEB"/>
    <w:rsid w:val="00DA20A5"/>
    <w:rsid w:val="00DC4FC3"/>
    <w:rsid w:val="00DD24FF"/>
    <w:rsid w:val="00DE4B42"/>
    <w:rsid w:val="00E13F93"/>
    <w:rsid w:val="00E715FD"/>
    <w:rsid w:val="00E86593"/>
    <w:rsid w:val="00EC12C2"/>
    <w:rsid w:val="00EF2F23"/>
    <w:rsid w:val="00F2739C"/>
    <w:rsid w:val="00FA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3A6AD0"/>
  <w15:docId w15:val="{7172ACB1-B659-4D4F-943A-61AE790D1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56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561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561C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56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561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56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561C"/>
    <w:rPr>
      <w:b/>
      <w:bCs/>
      <w:sz w:val="20"/>
      <w:szCs w:val="20"/>
    </w:rPr>
  </w:style>
  <w:style w:type="paragraph" w:customStyle="1" w:styleId="Default">
    <w:name w:val="Default"/>
    <w:rsid w:val="000B561C"/>
    <w:pPr>
      <w:autoSpaceDE w:val="0"/>
      <w:autoSpaceDN w:val="0"/>
      <w:adjustRightInd w:val="0"/>
      <w:spacing w:after="0" w:line="240" w:lineRule="auto"/>
    </w:pPr>
    <w:rPr>
      <w:rFonts w:ascii="AgendaPl" w:hAnsi="AgendaPl" w:cs="AgendaP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561C"/>
    <w:rPr>
      <w:sz w:val="16"/>
      <w:szCs w:val="1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561C"/>
    <w:rPr>
      <w:vertAlign w:val="superscript"/>
    </w:rPr>
  </w:style>
  <w:style w:type="character" w:customStyle="1" w:styleId="A1">
    <w:name w:val="A1"/>
    <w:uiPriority w:val="99"/>
    <w:rsid w:val="000B561C"/>
    <w:rPr>
      <w:rFonts w:ascii="AgendaPl" w:hAnsi="AgendaPl" w:cs="AgendaPl" w:hint="default"/>
      <w:color w:val="211D1E"/>
      <w:sz w:val="18"/>
      <w:szCs w:val="18"/>
    </w:rPr>
  </w:style>
  <w:style w:type="character" w:customStyle="1" w:styleId="A2">
    <w:name w:val="A2"/>
    <w:uiPriority w:val="99"/>
    <w:rsid w:val="000B561C"/>
    <w:rPr>
      <w:rFonts w:ascii="Lato" w:hAnsi="Lato" w:cs="Lato" w:hint="default"/>
      <w:color w:val="211D1E"/>
      <w:sz w:val="14"/>
      <w:szCs w:val="14"/>
    </w:rPr>
  </w:style>
  <w:style w:type="character" w:customStyle="1" w:styleId="normaltextrun">
    <w:name w:val="normaltextrun"/>
    <w:basedOn w:val="Domylnaczcionkaakapitu"/>
    <w:rsid w:val="000B56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591E9-8846-424E-983A-C343DEE04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78</Pages>
  <Words>12863</Words>
  <Characters>77182</Characters>
  <Application>Microsoft Office Word</Application>
  <DocSecurity>0</DocSecurity>
  <Lines>643</Lines>
  <Paragraphs>179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89866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Lenovo</cp:lastModifiedBy>
  <cp:revision>3</cp:revision>
  <dcterms:created xsi:type="dcterms:W3CDTF">2024-08-25T20:56:00Z</dcterms:created>
  <dcterms:modified xsi:type="dcterms:W3CDTF">2026-09-21T18:04:00Z</dcterms:modified>
</cp:coreProperties>
</file>