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DE" w:rsidRDefault="00036FA8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KRYTE</w:t>
      </w:r>
      <w:r w:rsidR="00550711">
        <w:rPr>
          <w:rFonts w:ascii="Times New Roman" w:hAnsi="Times New Roman"/>
          <w:szCs w:val="22"/>
        </w:rPr>
        <w:t xml:space="preserve">RIA OCENIANIA  </w:t>
      </w:r>
      <w:bookmarkStart w:id="0" w:name="_GoBack"/>
      <w:bookmarkEnd w:id="0"/>
    </w:p>
    <w:p w:rsidR="004A0EDE" w:rsidRDefault="00036FA8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Przedmiot: biologia</w:t>
      </w:r>
    </w:p>
    <w:p w:rsidR="004A0EDE" w:rsidRDefault="00036FA8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Klasa: piąta</w:t>
      </w:r>
    </w:p>
    <w:p w:rsidR="004A0EDE" w:rsidRDefault="004A0EDE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2"/>
          <w:szCs w:val="22"/>
        </w:rPr>
      </w:pPr>
    </w:p>
    <w:p w:rsidR="004A0EDE" w:rsidRDefault="00036FA8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niedostateczną otrzymuje uczeń, który:</w:t>
      </w:r>
    </w:p>
    <w:p w:rsidR="004A0EDE" w:rsidRDefault="004A0EDE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:rsidR="004A0EDE" w:rsidRDefault="00036FA8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</w:pPr>
      <w:r>
        <w:rPr>
          <w:rFonts w:ascii="Times New Roman" w:hAnsi="Times New Roman"/>
          <w:b w:val="0"/>
          <w:sz w:val="20"/>
        </w:rPr>
        <w:t xml:space="preserve">      -    nie opanował minimum, określonego poniżej na ocenę </w:t>
      </w:r>
      <w:r>
        <w:rPr>
          <w:rFonts w:ascii="Times New Roman" w:hAnsi="Times New Roman"/>
          <w:b w:val="0"/>
          <w:sz w:val="20"/>
        </w:rPr>
        <w:t>dopuszczającą.</w:t>
      </w:r>
    </w:p>
    <w:p w:rsidR="004A0EDE" w:rsidRDefault="004A0EDE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b w:val="0"/>
          <w:sz w:val="20"/>
        </w:rPr>
      </w:pPr>
    </w:p>
    <w:p w:rsidR="004A0EDE" w:rsidRDefault="00036FA8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dopuszczającą otrzymuje uczeń, który:</w:t>
      </w:r>
    </w:p>
    <w:p w:rsidR="004A0EDE" w:rsidRDefault="004A0EDE">
      <w:pPr>
        <w:tabs>
          <w:tab w:val="left" w:pos="142"/>
          <w:tab w:val="center" w:pos="1134"/>
          <w:tab w:val="center" w:pos="2268"/>
        </w:tabs>
        <w:spacing w:line="240" w:lineRule="auto"/>
        <w:ind w:left="0"/>
        <w:jc w:val="left"/>
        <w:rPr>
          <w:rFonts w:ascii="Times New Roman" w:hAnsi="Times New Roman"/>
          <w:sz w:val="20"/>
        </w:rPr>
      </w:pPr>
    </w:p>
    <w:p w:rsidR="004A0EDE" w:rsidRDefault="00036FA8">
      <w:pPr>
        <w:widowControl w:val="0"/>
        <w:numPr>
          <w:ilvl w:val="0"/>
          <w:numId w:val="1"/>
        </w:numPr>
        <w:tabs>
          <w:tab w:val="left" w:pos="605"/>
        </w:tabs>
        <w:autoSpaceDE w:val="0"/>
        <w:spacing w:before="2" w:line="240" w:lineRule="auto"/>
        <w:ind w:right="267"/>
        <w:jc w:val="left"/>
      </w:pPr>
      <w:r>
        <w:rPr>
          <w:rFonts w:ascii="Times New Roman" w:hAnsi="Times New Roman"/>
          <w:b w:val="0"/>
          <w:color w:val="231F20"/>
          <w:sz w:val="20"/>
        </w:rPr>
        <w:t>podaje przykłady dziedzin biologii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290"/>
        </w:tabs>
        <w:autoSpaceDE w:val="0"/>
        <w:spacing w:before="2" w:line="240" w:lineRule="auto"/>
        <w:ind w:left="226" w:right="148"/>
        <w:jc w:val="left"/>
      </w:pPr>
      <w:r>
        <w:rPr>
          <w:rFonts w:ascii="Times New Roman" w:hAnsi="Times New Roman"/>
          <w:b w:val="0"/>
          <w:color w:val="231F20"/>
          <w:sz w:val="20"/>
        </w:rPr>
        <w:t>wskazuje obserwacje i doświadczenia jako źródła wiedzy biologicznej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5"/>
        </w:tabs>
        <w:autoSpaceDE w:val="0"/>
        <w:spacing w:before="1" w:line="240" w:lineRule="auto"/>
        <w:ind w:right="387"/>
        <w:jc w:val="left"/>
      </w:pPr>
      <w:r>
        <w:rPr>
          <w:rFonts w:ascii="Times New Roman" w:hAnsi="Times New Roman"/>
          <w:b w:val="0"/>
          <w:color w:val="231F20"/>
          <w:sz w:val="20"/>
        </w:rPr>
        <w:t>wymienia źródła wiedzy biologicznej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5"/>
        </w:tabs>
        <w:autoSpaceDE w:val="0"/>
        <w:spacing w:before="2" w:line="240" w:lineRule="auto"/>
        <w:ind w:right="468"/>
        <w:jc w:val="left"/>
      </w:pPr>
      <w:r>
        <w:rPr>
          <w:rFonts w:ascii="Times New Roman" w:hAnsi="Times New Roman"/>
          <w:b w:val="0"/>
          <w:color w:val="231F20"/>
          <w:sz w:val="20"/>
        </w:rPr>
        <w:t xml:space="preserve">z pomocą nauczyciela przeprowadza doświadczenie metodą </w:t>
      </w:r>
      <w:r>
        <w:rPr>
          <w:rFonts w:ascii="Times New Roman" w:hAnsi="Times New Roman"/>
          <w:b w:val="0"/>
          <w:color w:val="231F20"/>
          <w:sz w:val="20"/>
        </w:rPr>
        <w:t>naukową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</w:pPr>
      <w:r>
        <w:rPr>
          <w:rFonts w:ascii="Times New Roman" w:hAnsi="Times New Roman"/>
          <w:b w:val="0"/>
          <w:color w:val="231F20"/>
          <w:sz w:val="20"/>
        </w:rPr>
        <w:t>z pomocą nauczyciela</w:t>
      </w:r>
      <w:r>
        <w:rPr>
          <w:rFonts w:ascii="Times New Roman" w:hAnsi="Times New Roman"/>
          <w:b w:val="0"/>
          <w:color w:val="231F20"/>
          <w:spacing w:val="-6"/>
          <w:sz w:val="20"/>
        </w:rPr>
        <w:t xml:space="preserve"> </w:t>
      </w:r>
      <w:r>
        <w:rPr>
          <w:rFonts w:ascii="Times New Roman" w:hAnsi="Times New Roman"/>
          <w:b w:val="0"/>
          <w:color w:val="231F20"/>
          <w:sz w:val="20"/>
        </w:rPr>
        <w:t>podaje nazwy części mikroskopu optycznego</w:t>
      </w:r>
    </w:p>
    <w:p w:rsidR="004A0EDE" w:rsidRDefault="00036FA8">
      <w:pPr>
        <w:widowControl w:val="0"/>
        <w:numPr>
          <w:ilvl w:val="0"/>
          <w:numId w:val="3"/>
        </w:numPr>
        <w:tabs>
          <w:tab w:val="left" w:pos="605"/>
        </w:tabs>
        <w:autoSpaceDE w:val="0"/>
        <w:spacing w:before="70" w:line="240" w:lineRule="auto"/>
        <w:ind w:right="741"/>
        <w:jc w:val="left"/>
      </w:pPr>
      <w:r>
        <w:rPr>
          <w:rFonts w:ascii="Times New Roman" w:hAnsi="Times New Roman"/>
          <w:b w:val="0"/>
          <w:color w:val="231F20"/>
          <w:sz w:val="20"/>
        </w:rPr>
        <w:t>wyjaśnia, czym jest odżywianie się</w:t>
      </w:r>
    </w:p>
    <w:p w:rsidR="004A0EDE" w:rsidRDefault="00036FA8">
      <w:pPr>
        <w:widowControl w:val="0"/>
        <w:numPr>
          <w:ilvl w:val="0"/>
          <w:numId w:val="3"/>
        </w:numPr>
        <w:tabs>
          <w:tab w:val="left" w:pos="605"/>
        </w:tabs>
        <w:autoSpaceDE w:val="0"/>
        <w:spacing w:before="2" w:line="240" w:lineRule="auto"/>
        <w:ind w:right="741"/>
        <w:jc w:val="left"/>
      </w:pPr>
      <w:r>
        <w:rPr>
          <w:rFonts w:ascii="Times New Roman" w:hAnsi="Times New Roman"/>
          <w:b w:val="0"/>
          <w:color w:val="231F20"/>
          <w:sz w:val="20"/>
        </w:rPr>
        <w:t>wyjaśnia, czym jest samożywność</w:t>
      </w:r>
    </w:p>
    <w:p w:rsidR="004A0EDE" w:rsidRDefault="00036FA8">
      <w:pPr>
        <w:widowControl w:val="0"/>
        <w:numPr>
          <w:ilvl w:val="0"/>
          <w:numId w:val="3"/>
        </w:numPr>
        <w:tabs>
          <w:tab w:val="left" w:pos="605"/>
        </w:tabs>
        <w:autoSpaceDE w:val="0"/>
        <w:spacing w:before="1" w:line="240" w:lineRule="auto"/>
        <w:ind w:right="181"/>
        <w:jc w:val="left"/>
      </w:pPr>
      <w:r>
        <w:rPr>
          <w:rFonts w:ascii="Times New Roman" w:hAnsi="Times New Roman"/>
          <w:b w:val="0"/>
          <w:color w:val="231F20"/>
          <w:sz w:val="20"/>
        </w:rPr>
        <w:t>podaje przykłady organizmów samożywnych</w:t>
      </w:r>
    </w:p>
    <w:p w:rsidR="004A0EDE" w:rsidRDefault="00036FA8">
      <w:pPr>
        <w:widowControl w:val="0"/>
        <w:numPr>
          <w:ilvl w:val="0"/>
          <w:numId w:val="4"/>
        </w:numPr>
        <w:tabs>
          <w:tab w:val="left" w:pos="605"/>
        </w:tabs>
        <w:autoSpaceDE w:val="0"/>
        <w:spacing w:before="65" w:line="240" w:lineRule="auto"/>
        <w:ind w:right="742"/>
        <w:jc w:val="left"/>
      </w:pPr>
      <w:r>
        <w:rPr>
          <w:rFonts w:ascii="Times New Roman" w:hAnsi="Times New Roman"/>
          <w:b w:val="0"/>
          <w:color w:val="231F20"/>
          <w:sz w:val="20"/>
        </w:rPr>
        <w:t>wyjaśnia, czym jest cudzożywność</w:t>
      </w:r>
    </w:p>
    <w:p w:rsidR="004A0EDE" w:rsidRDefault="00036FA8">
      <w:pPr>
        <w:widowControl w:val="0"/>
        <w:numPr>
          <w:ilvl w:val="0"/>
          <w:numId w:val="5"/>
        </w:numPr>
        <w:tabs>
          <w:tab w:val="left" w:pos="610"/>
        </w:tabs>
        <w:autoSpaceDE w:val="0"/>
        <w:spacing w:before="65" w:line="240" w:lineRule="auto"/>
        <w:ind w:right="820"/>
        <w:jc w:val="left"/>
      </w:pPr>
      <w:r>
        <w:rPr>
          <w:rFonts w:ascii="Times New Roman" w:hAnsi="Times New Roman"/>
          <w:b w:val="0"/>
          <w:color w:val="231F20"/>
          <w:sz w:val="20"/>
        </w:rPr>
        <w:t>określa, czym jest oddychanie</w:t>
      </w:r>
    </w:p>
    <w:p w:rsidR="004A0EDE" w:rsidRDefault="00036FA8">
      <w:pPr>
        <w:widowControl w:val="0"/>
        <w:numPr>
          <w:ilvl w:val="0"/>
          <w:numId w:val="5"/>
        </w:numPr>
        <w:tabs>
          <w:tab w:val="left" w:pos="610"/>
        </w:tabs>
        <w:autoSpaceDE w:val="0"/>
        <w:spacing w:before="2" w:line="240" w:lineRule="auto"/>
        <w:ind w:right="131"/>
        <w:jc w:val="left"/>
      </w:pPr>
      <w:r>
        <w:rPr>
          <w:rFonts w:ascii="Times New Roman" w:hAnsi="Times New Roman"/>
          <w:b w:val="0"/>
          <w:color w:val="231F20"/>
          <w:sz w:val="20"/>
        </w:rPr>
        <w:t xml:space="preserve">wymienia </w:t>
      </w:r>
      <w:r>
        <w:rPr>
          <w:rFonts w:ascii="Times New Roman" w:hAnsi="Times New Roman"/>
          <w:b w:val="0"/>
          <w:color w:val="231F20"/>
          <w:sz w:val="20"/>
        </w:rPr>
        <w:t>sposoby oddychania</w:t>
      </w:r>
    </w:p>
    <w:p w:rsidR="004A0EDE" w:rsidRDefault="00036FA8">
      <w:pPr>
        <w:widowControl w:val="0"/>
        <w:numPr>
          <w:ilvl w:val="0"/>
          <w:numId w:val="5"/>
        </w:numPr>
        <w:tabs>
          <w:tab w:val="left" w:pos="610"/>
        </w:tabs>
        <w:autoSpaceDE w:val="0"/>
        <w:spacing w:before="1" w:line="240" w:lineRule="auto"/>
        <w:ind w:right="55"/>
        <w:jc w:val="left"/>
      </w:pPr>
      <w:r>
        <w:rPr>
          <w:rFonts w:ascii="Times New Roman" w:hAnsi="Times New Roman"/>
          <w:b w:val="0"/>
          <w:color w:val="231F20"/>
          <w:sz w:val="20"/>
        </w:rPr>
        <w:t>wskazuje drożdże jako organizmy przeprowadzające fermentację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jednostki klasyfikacji biologicznej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nazwy królestw organizmów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krótko wyjaśnia, dlaczego wirusy nie są organizmami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miejsca występowania wirusów i bakt</w:t>
      </w:r>
      <w:r>
        <w:rPr>
          <w:rFonts w:ascii="Times New Roman" w:hAnsi="Times New Roman"/>
          <w:b w:val="0"/>
          <w:sz w:val="20"/>
        </w:rPr>
        <w:t>erii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formy morfologiczne bakterii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formy protistów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miejsca występowania protistów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grupy organizmów należących do protistów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środowiska życia grzybów i porostów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przykłady grzybów i porostów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na podstawie </w:t>
      </w:r>
      <w:r>
        <w:rPr>
          <w:rFonts w:ascii="Times New Roman" w:hAnsi="Times New Roman"/>
          <w:b w:val="0"/>
          <w:sz w:val="20"/>
        </w:rPr>
        <w:t>okazu naturalnego lub ilustracji opisuje budowę grzybów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sposoby rozmnażania się grzybów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porosty wśród innych organizmów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czym jest tkanka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podstawowe rodzaje tkanek roślinnych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z pomocą nauczyciela rozpoznaje na </w:t>
      </w:r>
      <w:r>
        <w:rPr>
          <w:rFonts w:ascii="Times New Roman" w:hAnsi="Times New Roman"/>
          <w:b w:val="0"/>
          <w:sz w:val="20"/>
        </w:rPr>
        <w:t>ilustracji tkanki roślinne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podstawowe funkcje korzenia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systemy korzeniowe</w:t>
      </w:r>
    </w:p>
    <w:p w:rsidR="004A0EDE" w:rsidRDefault="00036FA8">
      <w:pPr>
        <w:widowControl w:val="0"/>
        <w:numPr>
          <w:ilvl w:val="0"/>
          <w:numId w:val="6"/>
        </w:numPr>
        <w:tabs>
          <w:tab w:val="left" w:pos="604"/>
        </w:tabs>
        <w:autoSpaceDE w:val="0"/>
        <w:spacing w:before="65" w:line="240" w:lineRule="auto"/>
        <w:ind w:right="92"/>
        <w:jc w:val="left"/>
      </w:pPr>
      <w:r>
        <w:rPr>
          <w:rFonts w:ascii="Times New Roman" w:hAnsi="Times New Roman"/>
          <w:b w:val="0"/>
          <w:color w:val="231F20"/>
          <w:sz w:val="20"/>
        </w:rPr>
        <w:t>wymienia nazwy elementów budowy zewnętrznej pędu</w:t>
      </w:r>
    </w:p>
    <w:p w:rsidR="004A0EDE" w:rsidRDefault="00036FA8">
      <w:pPr>
        <w:widowControl w:val="0"/>
        <w:numPr>
          <w:ilvl w:val="0"/>
          <w:numId w:val="6"/>
        </w:numPr>
        <w:tabs>
          <w:tab w:val="left" w:pos="604"/>
        </w:tabs>
        <w:autoSpaceDE w:val="0"/>
        <w:spacing w:line="240" w:lineRule="auto"/>
        <w:ind w:right="92"/>
        <w:jc w:val="left"/>
      </w:pPr>
      <w:r>
        <w:rPr>
          <w:rFonts w:ascii="Times New Roman" w:hAnsi="Times New Roman"/>
          <w:b w:val="0"/>
          <w:color w:val="231F20"/>
          <w:sz w:val="20"/>
        </w:rPr>
        <w:t>wymienia funkcje łodygi</w:t>
      </w:r>
    </w:p>
    <w:p w:rsidR="004A0EDE" w:rsidRDefault="00036FA8">
      <w:pPr>
        <w:widowControl w:val="0"/>
        <w:numPr>
          <w:ilvl w:val="0"/>
          <w:numId w:val="7"/>
        </w:numPr>
        <w:tabs>
          <w:tab w:val="left" w:pos="622"/>
        </w:tabs>
        <w:autoSpaceDE w:val="0"/>
        <w:spacing w:before="62" w:line="240" w:lineRule="auto"/>
        <w:ind w:right="0"/>
        <w:jc w:val="left"/>
      </w:pPr>
      <w:r>
        <w:rPr>
          <w:rFonts w:ascii="Times New Roman" w:hAnsi="Times New Roman"/>
          <w:b w:val="0"/>
          <w:color w:val="231F20"/>
          <w:sz w:val="20"/>
        </w:rPr>
        <w:t>wymienia funkcje liści</w:t>
      </w:r>
    </w:p>
    <w:p w:rsidR="004A0EDE" w:rsidRDefault="00036FA8">
      <w:pPr>
        <w:widowControl w:val="0"/>
        <w:numPr>
          <w:ilvl w:val="0"/>
          <w:numId w:val="7"/>
        </w:numPr>
        <w:tabs>
          <w:tab w:val="left" w:pos="622"/>
        </w:tabs>
        <w:autoSpaceDE w:val="0"/>
        <w:spacing w:before="2" w:line="240" w:lineRule="auto"/>
        <w:ind w:right="375"/>
        <w:jc w:val="left"/>
      </w:pPr>
      <w:r>
        <w:rPr>
          <w:rFonts w:ascii="Times New Roman" w:hAnsi="Times New Roman"/>
          <w:b w:val="0"/>
          <w:color w:val="231F20"/>
          <w:sz w:val="20"/>
        </w:rPr>
        <w:t>rozpoznaje elementy budowy liścia</w:t>
      </w:r>
    </w:p>
    <w:p w:rsidR="004A0EDE" w:rsidRDefault="00036FA8">
      <w:pPr>
        <w:widowControl w:val="0"/>
        <w:numPr>
          <w:ilvl w:val="0"/>
          <w:numId w:val="7"/>
        </w:numPr>
        <w:tabs>
          <w:tab w:val="left" w:pos="622"/>
        </w:tabs>
        <w:autoSpaceDE w:val="0"/>
        <w:spacing w:before="1" w:line="240" w:lineRule="auto"/>
        <w:ind w:right="85"/>
        <w:jc w:val="left"/>
      </w:pPr>
      <w:r>
        <w:rPr>
          <w:rFonts w:ascii="Times New Roman" w:hAnsi="Times New Roman"/>
          <w:b w:val="0"/>
          <w:color w:val="231F20"/>
          <w:sz w:val="20"/>
        </w:rPr>
        <w:t>rozpoznaje liście pojedyncze i l</w:t>
      </w:r>
      <w:r>
        <w:rPr>
          <w:rFonts w:ascii="Times New Roman" w:hAnsi="Times New Roman"/>
          <w:b w:val="0"/>
          <w:color w:val="231F20"/>
          <w:sz w:val="20"/>
        </w:rPr>
        <w:t>iście złożone</w:t>
      </w:r>
    </w:p>
    <w:p w:rsidR="004A0EDE" w:rsidRDefault="00036FA8">
      <w:pPr>
        <w:widowControl w:val="0"/>
        <w:numPr>
          <w:ilvl w:val="0"/>
          <w:numId w:val="7"/>
        </w:numPr>
        <w:tabs>
          <w:tab w:val="left" w:pos="623"/>
        </w:tabs>
        <w:autoSpaceDE w:val="0"/>
        <w:spacing w:before="70" w:line="240" w:lineRule="auto"/>
        <w:ind w:right="139"/>
        <w:jc w:val="left"/>
      </w:pPr>
      <w:r>
        <w:rPr>
          <w:rFonts w:ascii="Times New Roman" w:hAnsi="Times New Roman"/>
          <w:b w:val="0"/>
          <w:color w:val="231F20"/>
          <w:sz w:val="20"/>
        </w:rPr>
        <w:t>na podstawie ilustracji lub żywych okazów rozpoznaje mchy wśród innych roślin</w:t>
      </w:r>
    </w:p>
    <w:p w:rsidR="004A0EDE" w:rsidRDefault="00036FA8">
      <w:pPr>
        <w:widowControl w:val="0"/>
        <w:numPr>
          <w:ilvl w:val="0"/>
          <w:numId w:val="7"/>
        </w:numPr>
        <w:tabs>
          <w:tab w:val="left" w:pos="622"/>
        </w:tabs>
        <w:autoSpaceDE w:val="0"/>
        <w:spacing w:before="3" w:line="240" w:lineRule="auto"/>
        <w:ind w:right="505"/>
        <w:jc w:val="left"/>
      </w:pPr>
      <w:r>
        <w:rPr>
          <w:rFonts w:ascii="Times New Roman" w:hAnsi="Times New Roman"/>
          <w:b w:val="0"/>
          <w:color w:val="231F20"/>
          <w:sz w:val="20"/>
        </w:rPr>
        <w:t>wymienia miejsca występowania mchów</w:t>
      </w:r>
    </w:p>
    <w:p w:rsidR="004A0EDE" w:rsidRDefault="00036FA8">
      <w:pPr>
        <w:widowControl w:val="0"/>
        <w:numPr>
          <w:ilvl w:val="0"/>
          <w:numId w:val="7"/>
        </w:numPr>
        <w:tabs>
          <w:tab w:val="left" w:pos="623"/>
        </w:tabs>
        <w:autoSpaceDE w:val="0"/>
        <w:spacing w:before="65" w:line="240" w:lineRule="auto"/>
        <w:ind w:right="92"/>
        <w:jc w:val="left"/>
      </w:pPr>
      <w:r>
        <w:rPr>
          <w:rFonts w:ascii="Times New Roman" w:hAnsi="Times New Roman"/>
          <w:b w:val="0"/>
          <w:color w:val="231F20"/>
          <w:sz w:val="20"/>
        </w:rPr>
        <w:t>wymienia miejsca występowania paprotników</w:t>
      </w:r>
    </w:p>
    <w:p w:rsidR="004A0EDE" w:rsidRDefault="00036FA8">
      <w:pPr>
        <w:widowControl w:val="0"/>
        <w:numPr>
          <w:ilvl w:val="0"/>
          <w:numId w:val="7"/>
        </w:numPr>
        <w:tabs>
          <w:tab w:val="left" w:pos="623"/>
        </w:tabs>
        <w:autoSpaceDE w:val="0"/>
        <w:spacing w:before="2" w:line="240" w:lineRule="auto"/>
        <w:ind w:right="140"/>
        <w:jc w:val="left"/>
      </w:pPr>
      <w:r>
        <w:rPr>
          <w:rFonts w:ascii="Times New Roman" w:hAnsi="Times New Roman"/>
          <w:b w:val="0"/>
          <w:color w:val="231F20"/>
          <w:sz w:val="20"/>
        </w:rPr>
        <w:t>na podstawie ilustracji lub żywych okazów rozpoznaje paprotniki wśród innych roślin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miejsca występowania roślin nagonasiennych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podstawie ilustracji lub żywych okazów rozpoznaje rośliny nagonasienne wśród innych roślin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wymienia miejsca występowania roślin okrytonasiennych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podstawie ilustracji lub żywych okazów rozpoznaje roś</w:t>
      </w:r>
      <w:r>
        <w:rPr>
          <w:rFonts w:ascii="Times New Roman" w:hAnsi="Times New Roman"/>
          <w:b w:val="0"/>
          <w:sz w:val="20"/>
        </w:rPr>
        <w:t>liny okrytonasienne wśród innych roślin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ilustracji lub żywym okazie rozpoznaje organy roślinne i wymienia ich funkcje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rodzaje owoców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przedstawia sposoby rozprzestrzeniania się owoców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elementy łodyg służące do rozmnażania wegetatywnego</w:t>
      </w:r>
    </w:p>
    <w:p w:rsidR="004A0EDE" w:rsidRDefault="00036FA8">
      <w:pPr>
        <w:widowControl w:val="0"/>
        <w:numPr>
          <w:ilvl w:val="0"/>
          <w:numId w:val="2"/>
        </w:numPr>
        <w:tabs>
          <w:tab w:val="left" w:pos="604"/>
        </w:tabs>
        <w:autoSpaceDE w:val="0"/>
        <w:spacing w:before="65" w:line="240" w:lineRule="auto"/>
        <w:ind w:right="5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znaczenie roślin okrytonasiennych w przyrodzie</w:t>
      </w:r>
    </w:p>
    <w:p w:rsidR="004A0EDE" w:rsidRDefault="004A0EDE">
      <w:pPr>
        <w:widowControl w:val="0"/>
        <w:tabs>
          <w:tab w:val="left" w:pos="289"/>
        </w:tabs>
        <w:autoSpaceDE w:val="0"/>
        <w:spacing w:before="65" w:line="240" w:lineRule="auto"/>
        <w:ind w:left="221" w:right="55"/>
        <w:jc w:val="left"/>
        <w:rPr>
          <w:rFonts w:ascii="Times New Roman" w:hAnsi="Times New Roman"/>
          <w:sz w:val="20"/>
        </w:rPr>
      </w:pP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dostateczną otrzymuje uczeń, który: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określa przedmiot badań biologii jako nauki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wskazane cechy organizmów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czym zajmuje się wskazana dziedzina biologii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porównuje obserwację z </w:t>
      </w:r>
      <w:r>
        <w:rPr>
          <w:rFonts w:ascii="Times New Roman" w:hAnsi="Times New Roman"/>
          <w:b w:val="0"/>
          <w:sz w:val="20"/>
        </w:rPr>
        <w:t>doświadczeniem jako źródła wiedzy biologicznej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korzysta ze źródeł wiedzy wskazanych przez nauczyciela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niewielką pomocą nauczyciela przeprowadza doświadczenie metodą naukową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nazwy wskazanych przez nauczyciela części mikroskopu optycznego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oblicza po</w:t>
      </w:r>
      <w:r>
        <w:rPr>
          <w:rFonts w:ascii="Times New Roman" w:hAnsi="Times New Roman"/>
          <w:b w:val="0"/>
          <w:sz w:val="20"/>
        </w:rPr>
        <w:t>większenie mikroskopu optycznego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sześć najważniejszych pierwiastków budujących organizm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produkty spożywcze, w których występują białka, cukry i tłuszcze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dlaczego komórkę nazywamy podstawową jednostką organizmu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organelle</w:t>
      </w:r>
      <w:r>
        <w:rPr>
          <w:rFonts w:ascii="Times New Roman" w:hAnsi="Times New Roman"/>
          <w:b w:val="0"/>
          <w:sz w:val="20"/>
        </w:rPr>
        <w:t xml:space="preserve"> komórki zwierzęcej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 podaje przykłady komórki bezjądrowej i jądrowej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funkcje elementów komórki roślinnej, zwierzęcej, bakteryjnej i grzybowej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obserwuje pod mikroskopem organelle wskazane przez nauczyciela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fotosyntezę jako sposób odżywiani</w:t>
      </w:r>
      <w:r>
        <w:rPr>
          <w:rFonts w:ascii="Times New Roman" w:hAnsi="Times New Roman"/>
          <w:b w:val="0"/>
          <w:sz w:val="20"/>
        </w:rPr>
        <w:t>a się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substancje biorące udział w fotosyntezie i wymienia produkty fotosyntezy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krótko opisuje różne sposoby odżywiania się zwierząt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w jaki sposób wskazany organizm cudzożywny pobiera pokarm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wyróżnia oddychanie tlenowe i fermentację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</w:t>
      </w:r>
      <w:r>
        <w:rPr>
          <w:rFonts w:ascii="Times New Roman" w:hAnsi="Times New Roman"/>
          <w:b w:val="0"/>
          <w:sz w:val="20"/>
        </w:rPr>
        <w:t>uje organizmy uzyskujące energię z oddychania tlenowego i fermentacji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że produktem fermentacji drożdży jest dwutlenek węgla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mitochondrium jako miejsce, w którym zachodzi utlenianie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czym zajmuje się systematyka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podaje definicję </w:t>
      </w:r>
      <w:r>
        <w:rPr>
          <w:rFonts w:ascii="Times New Roman" w:hAnsi="Times New Roman"/>
          <w:b w:val="0"/>
          <w:sz w:val="20"/>
        </w:rPr>
        <w:t>gatunku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nazwy królestw i podaje przykłady organizmów należących do danego królestwa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różnorodność form morfologicznych bakterii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cechy budowy wirusów i bakterii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cechy, którymi wirusy różnią się od organizmów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podaje przykłady </w:t>
      </w:r>
      <w:r>
        <w:rPr>
          <w:rFonts w:ascii="Times New Roman" w:hAnsi="Times New Roman"/>
          <w:b w:val="0"/>
          <w:sz w:val="20"/>
        </w:rPr>
        <w:t>wirusów i bakterii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 różnorodność protistów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przedstawicieli poszczególnych grup protistów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czynności życiowe wskazanych grup protistów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niewielką pomocą nauczyciela wyszukuje protisty w preparacie obserwowanym pod mikroskopem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</w:t>
      </w:r>
      <w:r>
        <w:rPr>
          <w:rFonts w:ascii="Times New Roman" w:hAnsi="Times New Roman"/>
          <w:b w:val="0"/>
          <w:sz w:val="20"/>
        </w:rPr>
        <w:t>nia cechy pozwalające zaklasyfikować organizm do grzybów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wskazaną czynność życiową grzybów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przykłady znaczenia grzybów w przyrodzie i dla człowieka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określa najważniejsze funkcje wskazanych tkanek roślinnych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rozmieszczenie wskazanych t</w:t>
      </w:r>
      <w:r>
        <w:rPr>
          <w:rFonts w:ascii="Times New Roman" w:hAnsi="Times New Roman"/>
          <w:b w:val="0"/>
          <w:sz w:val="20"/>
        </w:rPr>
        <w:t>kanek w organizmie roślinnym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na ilustracji rodzaje tkanek roślinnych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na ilustracjach modyfikacje korzeni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budowę zewnętrzną korzenia i jego podział na poszczególne strefy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różnicę między pędem a łodygą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części ło</w:t>
      </w:r>
      <w:r>
        <w:rPr>
          <w:rFonts w:ascii="Times New Roman" w:hAnsi="Times New Roman"/>
          <w:b w:val="0"/>
          <w:sz w:val="20"/>
        </w:rPr>
        <w:t>dygi roślin zielnych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materiale zielnikowym lub ilustracji wykazuje związek budowy liścia z pełnionymi przez niego funkcjami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nazwy elementów budowy mchów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nazwy organów paproci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rolę poszczególnych organów paprotników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rozpoznaje, kor</w:t>
      </w:r>
      <w:r>
        <w:rPr>
          <w:rFonts w:ascii="Times New Roman" w:hAnsi="Times New Roman"/>
          <w:b w:val="0"/>
          <w:sz w:val="20"/>
        </w:rPr>
        <w:t>zystając z atlasów roślin, trzy gatunki rodzimych paprotników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funkcje kwiatów i nasion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budowę rośliny nagonasiennej na przykładzie sosny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podstawie ilustracji, żywego lub zielnikowego okazu roślinnego wykazuje różnorodność form roślin okr</w:t>
      </w:r>
      <w:r>
        <w:rPr>
          <w:rFonts w:ascii="Times New Roman" w:hAnsi="Times New Roman"/>
          <w:b w:val="0"/>
          <w:sz w:val="20"/>
        </w:rPr>
        <w:t>ytonasiennych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nazwy elementów budowy kwiatu odróżnia kwiat od kwiatostanu na podstawie ilustracji lub żywych okazów omawia budowę owoców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rodzaje owoców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etapy kiełkowania nasion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rozpoznaje fragmenty pędów służące do rozmnażania </w:t>
      </w:r>
      <w:r>
        <w:rPr>
          <w:rFonts w:ascii="Times New Roman" w:hAnsi="Times New Roman"/>
          <w:b w:val="0"/>
          <w:sz w:val="20"/>
        </w:rPr>
        <w:t>wegetatywnego</w:t>
      </w:r>
    </w:p>
    <w:p w:rsidR="004A0EDE" w:rsidRDefault="00036FA8">
      <w:pPr>
        <w:pStyle w:val="Akapitzlist"/>
        <w:numPr>
          <w:ilvl w:val="0"/>
          <w:numId w:val="2"/>
        </w:numPr>
        <w:tabs>
          <w:tab w:val="left" w:pos="3136"/>
          <w:tab w:val="center" w:pos="4128"/>
          <w:tab w:val="center" w:pos="5262"/>
        </w:tabs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przykłady znaczenia roślin okrytonasiennych dla człowieka</w:t>
      </w:r>
    </w:p>
    <w:p w:rsidR="004A0EDE" w:rsidRDefault="004A0EDE">
      <w:pPr>
        <w:pStyle w:val="Akapitzlist"/>
        <w:tabs>
          <w:tab w:val="left" w:pos="641"/>
          <w:tab w:val="center" w:pos="1633"/>
          <w:tab w:val="center" w:pos="2767"/>
        </w:tabs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dobrą otrzymuje uczeń, który: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 cechy wspólne organizmów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czynności życiowe organizmów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podstawie opisu przeprowadza doświadczenie metodą naukową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rozróżni</w:t>
      </w:r>
      <w:r>
        <w:rPr>
          <w:rFonts w:ascii="Times New Roman" w:hAnsi="Times New Roman"/>
          <w:b w:val="0"/>
          <w:sz w:val="20"/>
        </w:rPr>
        <w:t>a próbę kontrolną i próbę badawczą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źródła wiedzy biologicznej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cechy dobrego badacza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samodzielnie opisuje budowę mikroskopu optycznego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samodzielnie wykonuje preparaty mikroskopowe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niewielką pomocą nauczyciela nastawia ostrość mikroskopu i</w:t>
      </w:r>
      <w:r>
        <w:rPr>
          <w:rFonts w:ascii="Times New Roman" w:hAnsi="Times New Roman"/>
          <w:b w:val="0"/>
          <w:sz w:val="20"/>
        </w:rPr>
        <w:t xml:space="preserve"> wyszukuje obserwowane elementy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wszystkie najważniejsze pierwiastki budujące organizm oraz magnez i wapń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że woda i sole mineralne są związkami chemicznymi występującymi  w organizmie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białka, cukry, tłuszcze i kwasy nukleinowe ja</w:t>
      </w:r>
      <w:r>
        <w:rPr>
          <w:rFonts w:ascii="Times New Roman" w:hAnsi="Times New Roman"/>
          <w:b w:val="0"/>
          <w:sz w:val="20"/>
        </w:rPr>
        <w:t>ko składniki organizmu i omawia role dwóch z nich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budowę komórki zwierzęcej na podstawie ilustracji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wyjaśnia, czym są komórki jądrowe i bezjądrowe oraz podaje ich przykłady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odróżnia pod mikroskopem elementy budowy komórki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rolę poszczególny</w:t>
      </w:r>
      <w:r>
        <w:rPr>
          <w:rFonts w:ascii="Times New Roman" w:hAnsi="Times New Roman"/>
          <w:b w:val="0"/>
          <w:sz w:val="20"/>
        </w:rPr>
        <w:t>ch elementów komórki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niewielką pomocą nauczyciela rysuje obraz obiektu obserwowanego pod mikroskopem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czynniki niezbędne do przeprowadzania fotosyntezy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substraty i produkty fotosyntezy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sposoby wykorzystania przez roślinę produktów</w:t>
      </w:r>
      <w:r>
        <w:rPr>
          <w:rFonts w:ascii="Times New Roman" w:hAnsi="Times New Roman"/>
          <w:b w:val="0"/>
          <w:sz w:val="20"/>
        </w:rPr>
        <w:t xml:space="preserve"> fotosyntezy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wybrane sposoby cudzożywności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podaje przykłady organizmów należących do różnych grup organizmów cudzożywnych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znaczenie oddychania komórkowego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różnice w miejscu przebiegu utleniania i fermentacji w komórce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narz</w:t>
      </w:r>
      <w:r>
        <w:rPr>
          <w:rFonts w:ascii="Times New Roman" w:hAnsi="Times New Roman"/>
          <w:b w:val="0"/>
          <w:sz w:val="20"/>
        </w:rPr>
        <w:t>ądy wymiany gazowej zwierząt lądowych i wodnych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doświadczenie wykazujące wydzielanie dwutlenku węgla przez drożdże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 hierarchiczną strukturę jednostek klasyfikacji biologicznej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charakteryzuje wskazane królestwo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podstawie ilustracji przypor</w:t>
      </w:r>
      <w:r>
        <w:rPr>
          <w:rFonts w:ascii="Times New Roman" w:hAnsi="Times New Roman"/>
          <w:b w:val="0"/>
          <w:sz w:val="20"/>
        </w:rPr>
        <w:t>ządkowuje organizm do królestwa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wykazuje, dlaczego wirusy nie są organizmami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formy morfologiczne bakterii widoczne w preparacie mikroskopowym lub na ilustracji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wybrane czynności życiowe bakterii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charakteryzuje wskazane grupy protistów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</w:t>
      </w:r>
      <w:r>
        <w:rPr>
          <w:rFonts w:ascii="Times New Roman" w:hAnsi="Times New Roman"/>
          <w:b w:val="0"/>
          <w:sz w:val="20"/>
        </w:rPr>
        <w:t>azuje chorobotwórcze znaczenie protistów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czynności życiowe protistów – oddychanie, odżywianie, rozmnażanie się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niewielką pomocą nauczyciela wyszukuje protisty w preparacie obserwowanym pod mikroskopem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 znaczenie grzybów w przyrodzie i dla</w:t>
      </w:r>
      <w:r>
        <w:rPr>
          <w:rFonts w:ascii="Times New Roman" w:hAnsi="Times New Roman"/>
          <w:b w:val="0"/>
          <w:sz w:val="20"/>
        </w:rPr>
        <w:t xml:space="preserve"> człowieka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analizuje różnorodność budowy grzybów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sposoby oddychania i odżywiania się grzybów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wykazuje, że porosty są zbudowane z grzybni i glonu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wskazuje cechy adaptacyjne tkanek roślinnych do pełnienia określonych funkcji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na podstawie opisu </w:t>
      </w:r>
      <w:r>
        <w:rPr>
          <w:rFonts w:ascii="Times New Roman" w:hAnsi="Times New Roman"/>
          <w:b w:val="0"/>
          <w:sz w:val="20"/>
        </w:rPr>
        <w:t>rozpoznaje wskazane tkanki roślinne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pomocą nauczyciela rozpoznaje rodzaje tkanek roślinnych obserwowanych pod mikroskopem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 związek modyfikacji korzenia z adaptacją do środowiska zajmowanego przez roślinę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opisuje przyrost korzenia na długość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</w:t>
      </w:r>
      <w:r>
        <w:rPr>
          <w:rFonts w:ascii="Times New Roman" w:hAnsi="Times New Roman"/>
          <w:b w:val="0"/>
          <w:sz w:val="20"/>
        </w:rPr>
        <w:t xml:space="preserve">a funkcje poszczególnych elementów pędu na okazie roślinnym lub ilustracji 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wskazuje i omawia części łodygi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podstawie materiału zielnikowego lub ilustracji rozpoznaje różne modyfikacje liści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rozróżnia typy ulistnienia łodygi na podstawie ilustracji lub </w:t>
      </w:r>
      <w:r>
        <w:rPr>
          <w:rFonts w:ascii="Times New Roman" w:hAnsi="Times New Roman"/>
          <w:b w:val="0"/>
          <w:sz w:val="20"/>
        </w:rPr>
        <w:t xml:space="preserve">żywych okazów 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elementy budowy mchów i wyjaśnia ich funkcje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analizuje cykl rozwojowy mchów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znaczenie mchów w przyrodzie i dla człowieka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niewielką pomocą nauczyciela przeprowadza doświadczenie wykazujące zdolność wchłaniania wody przez m</w:t>
      </w:r>
      <w:r>
        <w:rPr>
          <w:rFonts w:ascii="Times New Roman" w:hAnsi="Times New Roman"/>
          <w:b w:val="0"/>
          <w:sz w:val="20"/>
        </w:rPr>
        <w:t>chy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znaczenie paprotników w przyrodzie i dla człowieka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rozpoznaje, korzystając z atlasów roślin, pięć gatunków rodzimych paprotników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analizuje cykl rozwojowy paprotników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analizuje cykl rozwojowy sosny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wymienia przystosowania roślin nagonasiennych </w:t>
      </w:r>
      <w:r>
        <w:rPr>
          <w:rFonts w:ascii="Times New Roman" w:hAnsi="Times New Roman"/>
          <w:b w:val="0"/>
          <w:sz w:val="20"/>
        </w:rPr>
        <w:t>do warunków życia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omawia funkcje poszczególnych elementów kwiatu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formy roślin okrytonasiennych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wymienia sposoby zapylania kwiatów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wykazuje zmiany zachodzące w kwiecie po zapyleniu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określa rolę owocni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 klasyfikacji owoców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wyjaśnia funkcje poszcz</w:t>
      </w:r>
      <w:r>
        <w:rPr>
          <w:rFonts w:ascii="Times New Roman" w:hAnsi="Times New Roman"/>
          <w:b w:val="0"/>
          <w:sz w:val="20"/>
        </w:rPr>
        <w:t>ególnych elementów nasienia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na pędzie fragmenty, które mogą posłużyć do rozmnażania wegetatywnego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ocenia znaczenie roślin okrytonasiennych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 przyrodzie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rozpoznaje na ilustracji pięć gatunków roślin okrytonasiennych występujących w Polsce</w:t>
      </w:r>
    </w:p>
    <w:p w:rsidR="004A0EDE" w:rsidRDefault="00036FA8">
      <w:pPr>
        <w:pStyle w:val="Akapitzlist"/>
        <w:numPr>
          <w:ilvl w:val="0"/>
          <w:numId w:val="2"/>
        </w:numPr>
        <w:spacing w:line="240" w:lineRule="auto"/>
        <w:jc w:val="left"/>
      </w:pPr>
      <w:r>
        <w:rPr>
          <w:rFonts w:ascii="Times New Roman" w:hAnsi="Times New Roman"/>
          <w:b w:val="0"/>
          <w:sz w:val="20"/>
        </w:rPr>
        <w:t>korzyst</w:t>
      </w:r>
      <w:r>
        <w:rPr>
          <w:rFonts w:ascii="Times New Roman" w:hAnsi="Times New Roman"/>
          <w:b w:val="0"/>
          <w:sz w:val="20"/>
        </w:rPr>
        <w:t>a z prostego klucza do oznaczania organizmów żyjących w najbliższej okolicy</w:t>
      </w:r>
    </w:p>
    <w:p w:rsidR="004A0EDE" w:rsidRDefault="004A0EDE">
      <w:pPr>
        <w:pStyle w:val="Akapitzlist"/>
        <w:spacing w:line="240" w:lineRule="auto"/>
        <w:ind w:left="221"/>
        <w:jc w:val="left"/>
        <w:rPr>
          <w:rFonts w:ascii="Times New Roman" w:hAnsi="Times New Roman"/>
          <w:sz w:val="20"/>
        </w:rPr>
      </w:pP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bardzo dobry otrzymuje uczeń, który:</w:t>
      </w:r>
    </w:p>
    <w:p w:rsidR="004A0EDE" w:rsidRDefault="00036FA8">
      <w:pPr>
        <w:pStyle w:val="Akapitzlist"/>
        <w:spacing w:line="240" w:lineRule="auto"/>
        <w:ind w:left="221"/>
        <w:jc w:val="left"/>
      </w:pPr>
      <w:r>
        <w:rPr>
          <w:rFonts w:ascii="Times New Roman" w:hAnsi="Times New Roman"/>
          <w:sz w:val="20"/>
        </w:rPr>
        <w:t xml:space="preserve">• </w:t>
      </w:r>
      <w:r>
        <w:rPr>
          <w:rFonts w:ascii="Times New Roman" w:hAnsi="Times New Roman"/>
          <w:b w:val="0"/>
          <w:sz w:val="20"/>
        </w:rPr>
        <w:t>charakteryzuje wszystkie czynności życiowe organizmów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wymienia hierarchicznie poziomy budowy organizmu roślinnego i organizmu </w:t>
      </w:r>
      <w:r>
        <w:rPr>
          <w:rFonts w:ascii="Times New Roman" w:hAnsi="Times New Roman"/>
          <w:b w:val="0"/>
          <w:sz w:val="20"/>
        </w:rPr>
        <w:t>zwierzęcego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charakteryzuje wybrane dziedziny biologii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wykazuje zalety metody naukowej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samodzielnie przeprowadza doświadczenie metodą naukową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posługuje się właściwymi źródłami wiedzy biologicznej do rozwiązywania wskazanych problemów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</w:t>
      </w:r>
      <w:r>
        <w:rPr>
          <w:rFonts w:ascii="Times New Roman" w:hAnsi="Times New Roman"/>
          <w:b w:val="0"/>
          <w:sz w:val="20"/>
        </w:rPr>
        <w:t>charakteryzuje cechy dobrego badacza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charakteryzuje funkcje wskazywanych części mikroskopu optycznego w kolejności tworzenia się obrazu obiektu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nastawia ostrość mikroskopu, rysuje obraz widziany pod mikroskopem optycznym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 role wody i soli min</w:t>
      </w:r>
      <w:r>
        <w:rPr>
          <w:rFonts w:ascii="Times New Roman" w:hAnsi="Times New Roman"/>
          <w:b w:val="0"/>
          <w:sz w:val="20"/>
        </w:rPr>
        <w:t>eralnych w organizmie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wymienia białka, cukry, tłuszcze i kwasy nukleinowe jako składniki organizmu i omawia ich role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rozpoznaje na ilustracji elementy budowy komórki zwierzęcej i omawia ich funkcje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 rozpoznaje organelle komórki zwierzęcej i rysuje je</w:t>
      </w:r>
      <w:r>
        <w:rPr>
          <w:rFonts w:ascii="Times New Roman" w:hAnsi="Times New Roman"/>
          <w:b w:val="0"/>
          <w:sz w:val="20"/>
        </w:rPr>
        <w:t>j obraz mikroskopowy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omawia elementy i funkcje budowy komórki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ilustracji analizuje różnice między poszczególnymi typami komórek, wskazuje cechy umożliwiające rozróżnienie komórek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rozpoznaje elementy budowy komórki roślinnej i rysuje jej </w:t>
      </w:r>
      <w:r>
        <w:rPr>
          <w:rFonts w:ascii="Times New Roman" w:hAnsi="Times New Roman"/>
          <w:b w:val="0"/>
          <w:sz w:val="20"/>
        </w:rPr>
        <w:t>obraz mikroskopowy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wyjaśnia, na czym polega fotosynteza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omawia zależność przebiegu fotosyntezy od obecności wody, dwutlenku węgla i światła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schematycznie zapisuje i omawia przebieg fotosyntezy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opisu przeprowadza doświadczenie wykazując</w:t>
      </w:r>
      <w:r>
        <w:rPr>
          <w:rFonts w:ascii="Times New Roman" w:hAnsi="Times New Roman"/>
          <w:b w:val="0"/>
          <w:sz w:val="20"/>
        </w:rPr>
        <w:t>e wpływ dwutlenku węgla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intensywność fotosyntezy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charakteryzuje rodzaje cudzożywności występujące u różnych grup organizmów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wykazuje przystosowania do pobierania pokarmów występujące u różnych grup organizmów cudzożywnych 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schematycznie zapisuje p</w:t>
      </w:r>
      <w:r>
        <w:rPr>
          <w:rFonts w:ascii="Times New Roman" w:hAnsi="Times New Roman"/>
          <w:b w:val="0"/>
          <w:sz w:val="20"/>
        </w:rPr>
        <w:t>rzebieg oddychania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określa warunki przebiegu oddychania i fermentacji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charakteryzuje wymianę gazową u roślin i zwierząt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porównuje wcześniejsze i współczesne zasady klasyfikacji organizmów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 zasady nadawania nazw gatunkom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przedstawia cechy </w:t>
      </w:r>
      <w:r>
        <w:rPr>
          <w:rFonts w:ascii="Times New Roman" w:hAnsi="Times New Roman"/>
          <w:b w:val="0"/>
          <w:sz w:val="20"/>
        </w:rPr>
        <w:t>organizmów, na podstawie których można je zaklasyfikować do danego królestwa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omawia wpływ bakterii na organizm człowieka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• wskazuje drogi wnikania wirusów i bakterii do organizmu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prezentuje wszystkie czynności życiowe bakterii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ocenia znaczenie </w:t>
      </w:r>
      <w:r>
        <w:rPr>
          <w:rFonts w:ascii="Times New Roman" w:hAnsi="Times New Roman"/>
          <w:b w:val="0"/>
          <w:sz w:val="20"/>
        </w:rPr>
        <w:t>wirusów i bakterii w przyrodzie i dla człowieka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porównuje czynności życiowe poszczególnych grup protistów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wymienia choroby wywoływane przez protisty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•rozpoznaje protisty pod mikroskopem, rysuje i z pomocą nauczyciela opisuje budowę protistów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określa </w:t>
      </w:r>
      <w:r>
        <w:rPr>
          <w:rFonts w:ascii="Times New Roman" w:hAnsi="Times New Roman"/>
          <w:b w:val="0"/>
          <w:sz w:val="20"/>
        </w:rPr>
        <w:t>znaczenie poszczególnych komponentów w budowie plechy porostu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rozpoznaje różne formy morfologiczne porostów i podaje ich nazwy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opisuje czynności życiowe grzybów – odżywianie, oddychanie i rozmnażanie się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rozpoznaje rodzaje tkanek roślinnych obserwowa</w:t>
      </w:r>
      <w:r>
        <w:rPr>
          <w:rFonts w:ascii="Times New Roman" w:hAnsi="Times New Roman"/>
          <w:b w:val="0"/>
          <w:sz w:val="20"/>
        </w:rPr>
        <w:t>nych pod mikroskopem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przyporządkowuje tkanki do organów i wskazuje na hierarchiczną budowę organizmu roślinnego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wykorzystuje wiedzę o tkankach do wyjaśnienia sposobu pobierania wody przez roślinę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ilustracji lub materiału roślinnego klasy</w:t>
      </w:r>
      <w:r>
        <w:rPr>
          <w:rFonts w:ascii="Times New Roman" w:hAnsi="Times New Roman"/>
          <w:b w:val="0"/>
          <w:sz w:val="20"/>
        </w:rPr>
        <w:t>fikuje przekształcone korzenie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okazu roślinnego żywego, zielnikowego lub ilustracji wykazuje modyfikacje łodygi ze względu na środowisko, w którym żyje roślina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analizuje modyfikacje liści ze względu na środowisko zajmowane przez roślinę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</w:t>
      </w:r>
      <w:r>
        <w:rPr>
          <w:rFonts w:ascii="Times New Roman" w:hAnsi="Times New Roman"/>
          <w:b w:val="0"/>
          <w:sz w:val="20"/>
        </w:rPr>
        <w:t>wyjaśnia, dlaczego mchy uważane są za najprostsze rośliny lądowe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według opisu przeprowadza doświadczenie wykazujące zdolność wchłaniania wody przez mchy 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ilustracji lub żywych okazów wykazuje różnorodność organizmów zaliczanych do paprotni</w:t>
      </w:r>
      <w:r>
        <w:rPr>
          <w:rFonts w:ascii="Times New Roman" w:hAnsi="Times New Roman"/>
          <w:b w:val="0"/>
          <w:sz w:val="20"/>
        </w:rPr>
        <w:t>ków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rozpoznaje, korzystając z atlasów roślin, osiem gatunków rodzimych paprotników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wykazuje przystosowania roślin nagonasiennych do środowiska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omawia znaczenie roślin nagonasiennych w przyrodzie i dla człowieka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omawia cykl rozwojowy roślin okrytona</w:t>
      </w:r>
      <w:r>
        <w:rPr>
          <w:rFonts w:ascii="Times New Roman" w:hAnsi="Times New Roman"/>
          <w:b w:val="0"/>
          <w:sz w:val="20"/>
        </w:rPr>
        <w:t>siennych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wyjaśnia, dlaczego kwiatostany ułatwiają zapylanie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wykazuje adaptacje budowy owoców do sposobów ich rozprzestrzeniania się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ilustracji lub okazu naturalnego omawia budowę nasion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zakłada hodowlę roślin za pomocą rozmnażania </w:t>
      </w:r>
      <w:r>
        <w:rPr>
          <w:rFonts w:ascii="Times New Roman" w:hAnsi="Times New Roman"/>
          <w:b w:val="0"/>
          <w:sz w:val="20"/>
        </w:rPr>
        <w:t>wegetatywnego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ocenia znaczenie roślin okrytonasiennych dla człowieka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rozpoznaje na ilustracji dziesięć gatunków roślin okrytonasiennych występujących w Polsce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sprawnie korzysta z prostego klucza do oznaczania organizmów żyjących 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w najbliższej </w:t>
      </w:r>
      <w:r>
        <w:rPr>
          <w:rFonts w:ascii="Times New Roman" w:hAnsi="Times New Roman"/>
          <w:b w:val="0"/>
          <w:sz w:val="20"/>
        </w:rPr>
        <w:t>okolicy</w:t>
      </w:r>
    </w:p>
    <w:p w:rsidR="004A0EDE" w:rsidRDefault="004A0EDE">
      <w:pPr>
        <w:pStyle w:val="Akapitzlist"/>
        <w:spacing w:line="240" w:lineRule="auto"/>
        <w:ind w:left="221"/>
        <w:jc w:val="left"/>
        <w:rPr>
          <w:rFonts w:ascii="Times New Roman" w:hAnsi="Times New Roman"/>
          <w:sz w:val="20"/>
        </w:rPr>
      </w:pP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Ocenę celującą otrzymuje uczeń, który:</w:t>
      </w:r>
    </w:p>
    <w:p w:rsidR="004A0EDE" w:rsidRDefault="00036FA8">
      <w:pPr>
        <w:pStyle w:val="Akapitzlist"/>
        <w:spacing w:line="240" w:lineRule="auto"/>
        <w:ind w:left="221"/>
        <w:jc w:val="left"/>
      </w:pPr>
      <w:r>
        <w:rPr>
          <w:rFonts w:ascii="Times New Roman" w:hAnsi="Times New Roman"/>
          <w:sz w:val="20"/>
        </w:rPr>
        <w:t xml:space="preserve">• </w:t>
      </w:r>
      <w:r>
        <w:rPr>
          <w:rFonts w:ascii="Times New Roman" w:hAnsi="Times New Roman"/>
          <w:b w:val="0"/>
          <w:sz w:val="20"/>
        </w:rPr>
        <w:t>wykazuje jedność budowy organizmów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porównuje poziomy organizacji organizmów u roślin i zwierząt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wymienia inne niż podane w podręczniku dziedziny biologii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planuje i przeprowadza doświadczenie metodą na</w:t>
      </w:r>
      <w:r>
        <w:rPr>
          <w:rFonts w:ascii="Times New Roman" w:hAnsi="Times New Roman"/>
          <w:b w:val="0"/>
          <w:sz w:val="20"/>
        </w:rPr>
        <w:t>ukową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krytycznie analizuje informacje pochodzące z różnych źródeł wiedzy biologicznej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analizuje swoją postawę w odniesieniu do cech dobrego badacza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sprawnie posługuje się mikroskopem optycznym, rysuje dokładny obraz obiektu obserwowanego pod mikrosko</w:t>
      </w:r>
      <w:r>
        <w:rPr>
          <w:rFonts w:ascii="Times New Roman" w:hAnsi="Times New Roman"/>
          <w:b w:val="0"/>
          <w:sz w:val="20"/>
        </w:rPr>
        <w:t>pem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wykazuje, że związki chemiczne są zbudowane z kilku pierwiastków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omawia funkcje białek, cukrów, tłuszczów i kwasów nukleinowych w organizmie i wskazuje produkty spożywcze, w których one występują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z dowolnego materiału tworzy model komórki, zachow</w:t>
      </w:r>
      <w:r>
        <w:rPr>
          <w:rFonts w:ascii="Times New Roman" w:hAnsi="Times New Roman"/>
          <w:b w:val="0"/>
          <w:sz w:val="20"/>
        </w:rPr>
        <w:t>ując cechy organelli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sprawnie posługuje się mikroskopem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rysuje dokładny obraz widziany pod mikroskopem, z zaznaczeniem widocznych elementów komórki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analizuje różnice między poszczególnymi typami komórek i wykazuje ich związek 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 pełnionymi funkcjami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analizuje przystosowanie roślin do przeprowadzania fotosyntezy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zdobytej wcześniej wiedzy wskazuje w różnych warzywach i owocach materiały zapasowe jako produkty fotosyntezy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 znaczenie organizmów odżywiających się martwą substancj</w:t>
      </w:r>
      <w:r>
        <w:rPr>
          <w:rFonts w:ascii="Times New Roman" w:hAnsi="Times New Roman"/>
          <w:b w:val="0"/>
          <w:sz w:val="20"/>
        </w:rPr>
        <w:t>ą organiczną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wyjaśnia, na czym polega cudzożywność roślin pasożytniczych i półpasożytniczych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porównuje zapis przebiegu oddychania tlenowego z zapisem przebiegu fermentacji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analizuje związek budowy narządów wymiany gazowej ze środowiskiem życia organi</w:t>
      </w:r>
      <w:r>
        <w:rPr>
          <w:rFonts w:ascii="Times New Roman" w:hAnsi="Times New Roman"/>
          <w:b w:val="0"/>
          <w:sz w:val="20"/>
        </w:rPr>
        <w:t>zmów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uzasadnia konieczność klasyfikacji organizmów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porównuje jednostki klasyfikacji zwierząt z jednostkami klasyfikacji roślin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• z pomocą nauczyciela korzysta z różnych kluczy do oznaczania organizmów żyjących w najbliższej okolicy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przeprowadza </w:t>
      </w:r>
      <w:r>
        <w:rPr>
          <w:rFonts w:ascii="Times New Roman" w:hAnsi="Times New Roman"/>
          <w:b w:val="0"/>
          <w:sz w:val="20"/>
        </w:rPr>
        <w:t>doświadczenie z samodzielnym otrzymywaniem jogurtu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omawia choroby wirusowe i bakteryjne, wskazuje drogi ich przenoszenia oraz zasady zapobiegania tym chorobom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wskazuje zagrożenia epidemiologiczne chorobami wywoływanymi przez protisty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wskazuje drogi z</w:t>
      </w:r>
      <w:r>
        <w:rPr>
          <w:rFonts w:ascii="Times New Roman" w:hAnsi="Times New Roman"/>
          <w:b w:val="0"/>
          <w:sz w:val="20"/>
        </w:rPr>
        <w:t>akażenia chorobami wywoływanymi przez protisty oraz zasady zapobiegania tym chorobom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zakłada hodowlę protistów, wyszukuje protisty w obrazie mikroskopowym, rysuje i opisuje budowę protistów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analizuje znaczenie grzybów w przyrodzie i dla człowieka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</w:t>
      </w:r>
      <w:r>
        <w:rPr>
          <w:rFonts w:ascii="Times New Roman" w:hAnsi="Times New Roman"/>
          <w:b w:val="0"/>
          <w:sz w:val="20"/>
        </w:rPr>
        <w:t xml:space="preserve">proponuje sposób badania czystości powietrza na podstawie informacji o wrażliwości porostów 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na zanieczyszczenia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wyjaśnia, dlaczego porosty określa się mianem organizmów pionierskich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analizuje związek między budową a funkcją poszczególnych tkanek rośli</w:t>
      </w:r>
      <w:r>
        <w:rPr>
          <w:rFonts w:ascii="Times New Roman" w:hAnsi="Times New Roman"/>
          <w:b w:val="0"/>
          <w:sz w:val="20"/>
        </w:rPr>
        <w:t>nnych, wykazuje przystosowania tkanek do pełnionych funkcji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projektuje doświadczenie świadczące o przewodzeniu wody z korzenia w górę rośliny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wykorzystuje wiedzę o tkankach do wyjaśniania budowy i funkcji łodygi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wykorzystuje wiedzę o tkankach do wyja</w:t>
      </w:r>
      <w:r>
        <w:rPr>
          <w:rFonts w:ascii="Times New Roman" w:hAnsi="Times New Roman"/>
          <w:b w:val="0"/>
          <w:sz w:val="20"/>
        </w:rPr>
        <w:t>śniania budowy i funkcji liści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samodzielnie planuje i przeprowadza doświadczenie wykazujące zdolność wchłaniania wody przez mchy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na podstawie informacji o budowie mchów wykazuje ich rolę w przyrodzie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porównuje budowę poszczególnych organów u paprotni</w:t>
      </w:r>
      <w:r>
        <w:rPr>
          <w:rFonts w:ascii="Times New Roman" w:hAnsi="Times New Roman"/>
          <w:b w:val="0"/>
          <w:sz w:val="20"/>
        </w:rPr>
        <w:t>ków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wykonuje portfolio dotyczące różnorodności paprotników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rozpoznaje rodzime gatunki roślin nagonasiennych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określa, z jakiego gatunku drzewa lub krzewu pochodzi wskazana szyszka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wykazuje związek budowy kwiatu ze sposobem zapylania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wyjaśnia wpływ</w:t>
      </w:r>
      <w:r>
        <w:rPr>
          <w:rFonts w:ascii="Times New Roman" w:hAnsi="Times New Roman"/>
          <w:b w:val="0"/>
          <w:sz w:val="20"/>
        </w:rPr>
        <w:t xml:space="preserve"> różnych czynników na kiełkowanie nasion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planuje i przeprowadza doświadczenie wykazujące wpływ wody na kiełkowanie nasion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zakłada hodowlę roślin za pomocą rozmnażania wegetatywnego i obserwuje ją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• rozpoznaje na ilustracjach dwanaście gatunków roślin o</w:t>
      </w:r>
      <w:r>
        <w:rPr>
          <w:rFonts w:ascii="Times New Roman" w:hAnsi="Times New Roman"/>
          <w:b w:val="0"/>
          <w:sz w:val="20"/>
        </w:rPr>
        <w:t>krytonasiennych występujących w Polsce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• na dowolnych przykładach wykazuje różnorodność roślin okrytonasiennych </w:t>
      </w:r>
    </w:p>
    <w:p w:rsidR="004A0EDE" w:rsidRDefault="00036FA8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i ich znaczenie żywego okazu</w:t>
      </w:r>
    </w:p>
    <w:p w:rsidR="004A0EDE" w:rsidRDefault="004A0EDE">
      <w:pPr>
        <w:pStyle w:val="Akapitzlist"/>
        <w:spacing w:line="240" w:lineRule="auto"/>
        <w:ind w:left="221"/>
        <w:jc w:val="left"/>
        <w:rPr>
          <w:rFonts w:ascii="Times New Roman" w:hAnsi="Times New Roman"/>
          <w:b w:val="0"/>
          <w:sz w:val="20"/>
        </w:rPr>
      </w:pPr>
    </w:p>
    <w:p w:rsidR="004A0EDE" w:rsidRDefault="00036FA8">
      <w:pPr>
        <w:widowControl w:val="0"/>
        <w:tabs>
          <w:tab w:val="left" w:pos="226"/>
        </w:tabs>
        <w:autoSpaceDE w:val="0"/>
        <w:spacing w:before="65" w:line="240" w:lineRule="auto"/>
        <w:ind w:left="221" w:right="55"/>
        <w:jc w:val="left"/>
      </w:pPr>
      <w:r>
        <w:rPr>
          <w:rFonts w:ascii="Times New Roman" w:hAnsi="Times New Roman"/>
          <w:b w:val="0"/>
          <w:sz w:val="20"/>
        </w:rPr>
        <w:t xml:space="preserve">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                                                     </w:t>
      </w:r>
    </w:p>
    <w:sectPr w:rsidR="004A0E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A8" w:rsidRDefault="00036FA8">
      <w:pPr>
        <w:spacing w:line="240" w:lineRule="auto"/>
      </w:pPr>
      <w:r>
        <w:separator/>
      </w:r>
    </w:p>
  </w:endnote>
  <w:endnote w:type="continuationSeparator" w:id="0">
    <w:p w:rsidR="00036FA8" w:rsidRDefault="00036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A8" w:rsidRDefault="00036FA8">
      <w:pPr>
        <w:spacing w:line="240" w:lineRule="auto"/>
      </w:pPr>
      <w:r>
        <w:separator/>
      </w:r>
    </w:p>
  </w:footnote>
  <w:footnote w:type="continuationSeparator" w:id="0">
    <w:p w:rsidR="00036FA8" w:rsidRDefault="00036F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0565"/>
    <w:multiLevelType w:val="multilevel"/>
    <w:tmpl w:val="4820549C"/>
    <w:lvl w:ilvl="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423" w:hanging="170"/>
      </w:pPr>
    </w:lvl>
    <w:lvl w:ilvl="2">
      <w:numFmt w:val="bullet"/>
      <w:lvlText w:val="•"/>
      <w:lvlJc w:val="left"/>
      <w:pPr>
        <w:ind w:left="627" w:hanging="170"/>
      </w:pPr>
    </w:lvl>
    <w:lvl w:ilvl="3">
      <w:numFmt w:val="bullet"/>
      <w:lvlText w:val="•"/>
      <w:lvlJc w:val="left"/>
      <w:pPr>
        <w:ind w:left="831" w:hanging="170"/>
      </w:pPr>
    </w:lvl>
    <w:lvl w:ilvl="4">
      <w:numFmt w:val="bullet"/>
      <w:lvlText w:val="•"/>
      <w:lvlJc w:val="left"/>
      <w:pPr>
        <w:ind w:left="1035" w:hanging="170"/>
      </w:pPr>
    </w:lvl>
    <w:lvl w:ilvl="5">
      <w:numFmt w:val="bullet"/>
      <w:lvlText w:val="•"/>
      <w:lvlJc w:val="left"/>
      <w:pPr>
        <w:ind w:left="1238" w:hanging="170"/>
      </w:pPr>
    </w:lvl>
    <w:lvl w:ilvl="6">
      <w:numFmt w:val="bullet"/>
      <w:lvlText w:val="•"/>
      <w:lvlJc w:val="left"/>
      <w:pPr>
        <w:ind w:left="1442" w:hanging="170"/>
      </w:pPr>
    </w:lvl>
    <w:lvl w:ilvl="7">
      <w:numFmt w:val="bullet"/>
      <w:lvlText w:val="•"/>
      <w:lvlJc w:val="left"/>
      <w:pPr>
        <w:ind w:left="1646" w:hanging="170"/>
      </w:pPr>
    </w:lvl>
    <w:lvl w:ilvl="8">
      <w:numFmt w:val="bullet"/>
      <w:lvlText w:val="•"/>
      <w:lvlJc w:val="left"/>
      <w:pPr>
        <w:ind w:left="1850" w:hanging="170"/>
      </w:pPr>
    </w:lvl>
  </w:abstractNum>
  <w:abstractNum w:abstractNumId="1" w15:restartNumberingAfterBreak="0">
    <w:nsid w:val="2D5850F5"/>
    <w:multiLevelType w:val="multilevel"/>
    <w:tmpl w:val="10C2384C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423" w:hanging="170"/>
      </w:pPr>
    </w:lvl>
    <w:lvl w:ilvl="2">
      <w:numFmt w:val="bullet"/>
      <w:lvlText w:val="•"/>
      <w:lvlJc w:val="left"/>
      <w:pPr>
        <w:ind w:left="627" w:hanging="170"/>
      </w:pPr>
    </w:lvl>
    <w:lvl w:ilvl="3">
      <w:numFmt w:val="bullet"/>
      <w:lvlText w:val="•"/>
      <w:lvlJc w:val="left"/>
      <w:pPr>
        <w:ind w:left="831" w:hanging="170"/>
      </w:pPr>
    </w:lvl>
    <w:lvl w:ilvl="4">
      <w:numFmt w:val="bullet"/>
      <w:lvlText w:val="•"/>
      <w:lvlJc w:val="left"/>
      <w:pPr>
        <w:ind w:left="1035" w:hanging="170"/>
      </w:pPr>
    </w:lvl>
    <w:lvl w:ilvl="5">
      <w:numFmt w:val="bullet"/>
      <w:lvlText w:val="•"/>
      <w:lvlJc w:val="left"/>
      <w:pPr>
        <w:ind w:left="1238" w:hanging="170"/>
      </w:pPr>
    </w:lvl>
    <w:lvl w:ilvl="6">
      <w:numFmt w:val="bullet"/>
      <w:lvlText w:val="•"/>
      <w:lvlJc w:val="left"/>
      <w:pPr>
        <w:ind w:left="1442" w:hanging="170"/>
      </w:pPr>
    </w:lvl>
    <w:lvl w:ilvl="7">
      <w:numFmt w:val="bullet"/>
      <w:lvlText w:val="•"/>
      <w:lvlJc w:val="left"/>
      <w:pPr>
        <w:ind w:left="1646" w:hanging="170"/>
      </w:pPr>
    </w:lvl>
    <w:lvl w:ilvl="8">
      <w:numFmt w:val="bullet"/>
      <w:lvlText w:val="•"/>
      <w:lvlJc w:val="left"/>
      <w:pPr>
        <w:ind w:left="1850" w:hanging="170"/>
      </w:pPr>
    </w:lvl>
  </w:abstractNum>
  <w:abstractNum w:abstractNumId="2" w15:restartNumberingAfterBreak="0">
    <w:nsid w:val="3D692389"/>
    <w:multiLevelType w:val="multilevel"/>
    <w:tmpl w:val="088E824C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423" w:hanging="170"/>
      </w:pPr>
    </w:lvl>
    <w:lvl w:ilvl="2">
      <w:numFmt w:val="bullet"/>
      <w:lvlText w:val="•"/>
      <w:lvlJc w:val="left"/>
      <w:pPr>
        <w:ind w:left="627" w:hanging="170"/>
      </w:pPr>
    </w:lvl>
    <w:lvl w:ilvl="3">
      <w:numFmt w:val="bullet"/>
      <w:lvlText w:val="•"/>
      <w:lvlJc w:val="left"/>
      <w:pPr>
        <w:ind w:left="831" w:hanging="170"/>
      </w:pPr>
    </w:lvl>
    <w:lvl w:ilvl="4">
      <w:numFmt w:val="bullet"/>
      <w:lvlText w:val="•"/>
      <w:lvlJc w:val="left"/>
      <w:pPr>
        <w:ind w:left="1035" w:hanging="170"/>
      </w:pPr>
    </w:lvl>
    <w:lvl w:ilvl="5">
      <w:numFmt w:val="bullet"/>
      <w:lvlText w:val="•"/>
      <w:lvlJc w:val="left"/>
      <w:pPr>
        <w:ind w:left="1238" w:hanging="170"/>
      </w:pPr>
    </w:lvl>
    <w:lvl w:ilvl="6">
      <w:numFmt w:val="bullet"/>
      <w:lvlText w:val="•"/>
      <w:lvlJc w:val="left"/>
      <w:pPr>
        <w:ind w:left="1442" w:hanging="170"/>
      </w:pPr>
    </w:lvl>
    <w:lvl w:ilvl="7">
      <w:numFmt w:val="bullet"/>
      <w:lvlText w:val="•"/>
      <w:lvlJc w:val="left"/>
      <w:pPr>
        <w:ind w:left="1646" w:hanging="170"/>
      </w:pPr>
    </w:lvl>
    <w:lvl w:ilvl="8">
      <w:numFmt w:val="bullet"/>
      <w:lvlText w:val="•"/>
      <w:lvlJc w:val="left"/>
      <w:pPr>
        <w:ind w:left="1850" w:hanging="170"/>
      </w:pPr>
    </w:lvl>
  </w:abstractNum>
  <w:abstractNum w:abstractNumId="3" w15:restartNumberingAfterBreak="0">
    <w:nsid w:val="41825945"/>
    <w:multiLevelType w:val="multilevel"/>
    <w:tmpl w:val="DDE43348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423" w:hanging="170"/>
      </w:pPr>
    </w:lvl>
    <w:lvl w:ilvl="2">
      <w:numFmt w:val="bullet"/>
      <w:lvlText w:val="•"/>
      <w:lvlJc w:val="left"/>
      <w:pPr>
        <w:ind w:left="627" w:hanging="170"/>
      </w:pPr>
    </w:lvl>
    <w:lvl w:ilvl="3">
      <w:numFmt w:val="bullet"/>
      <w:lvlText w:val="•"/>
      <w:lvlJc w:val="left"/>
      <w:pPr>
        <w:ind w:left="831" w:hanging="170"/>
      </w:pPr>
    </w:lvl>
    <w:lvl w:ilvl="4">
      <w:numFmt w:val="bullet"/>
      <w:lvlText w:val="•"/>
      <w:lvlJc w:val="left"/>
      <w:pPr>
        <w:ind w:left="1035" w:hanging="170"/>
      </w:pPr>
    </w:lvl>
    <w:lvl w:ilvl="5">
      <w:numFmt w:val="bullet"/>
      <w:lvlText w:val="•"/>
      <w:lvlJc w:val="left"/>
      <w:pPr>
        <w:ind w:left="1238" w:hanging="170"/>
      </w:pPr>
    </w:lvl>
    <w:lvl w:ilvl="6">
      <w:numFmt w:val="bullet"/>
      <w:lvlText w:val="•"/>
      <w:lvlJc w:val="left"/>
      <w:pPr>
        <w:ind w:left="1442" w:hanging="170"/>
      </w:pPr>
    </w:lvl>
    <w:lvl w:ilvl="7">
      <w:numFmt w:val="bullet"/>
      <w:lvlText w:val="•"/>
      <w:lvlJc w:val="left"/>
      <w:pPr>
        <w:ind w:left="1646" w:hanging="170"/>
      </w:pPr>
    </w:lvl>
    <w:lvl w:ilvl="8">
      <w:numFmt w:val="bullet"/>
      <w:lvlText w:val="•"/>
      <w:lvlJc w:val="left"/>
      <w:pPr>
        <w:ind w:left="1850" w:hanging="170"/>
      </w:pPr>
    </w:lvl>
  </w:abstractNum>
  <w:abstractNum w:abstractNumId="4" w15:restartNumberingAfterBreak="0">
    <w:nsid w:val="488D1D98"/>
    <w:multiLevelType w:val="multilevel"/>
    <w:tmpl w:val="0396FEC2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300" w:hanging="170"/>
      </w:pPr>
    </w:lvl>
    <w:lvl w:ilvl="2">
      <w:numFmt w:val="bullet"/>
      <w:lvlText w:val="•"/>
      <w:lvlJc w:val="left"/>
      <w:pPr>
        <w:ind w:left="517" w:hanging="170"/>
      </w:pPr>
    </w:lvl>
    <w:lvl w:ilvl="3">
      <w:numFmt w:val="bullet"/>
      <w:lvlText w:val="•"/>
      <w:lvlJc w:val="left"/>
      <w:pPr>
        <w:ind w:left="735" w:hanging="170"/>
      </w:pPr>
    </w:lvl>
    <w:lvl w:ilvl="4">
      <w:numFmt w:val="bullet"/>
      <w:lvlText w:val="•"/>
      <w:lvlJc w:val="left"/>
      <w:pPr>
        <w:ind w:left="952" w:hanging="170"/>
      </w:pPr>
    </w:lvl>
    <w:lvl w:ilvl="5">
      <w:numFmt w:val="bullet"/>
      <w:lvlText w:val="•"/>
      <w:lvlJc w:val="left"/>
      <w:pPr>
        <w:ind w:left="1170" w:hanging="170"/>
      </w:pPr>
    </w:lvl>
    <w:lvl w:ilvl="6">
      <w:numFmt w:val="bullet"/>
      <w:lvlText w:val="•"/>
      <w:lvlJc w:val="left"/>
      <w:pPr>
        <w:ind w:left="1387" w:hanging="170"/>
      </w:pPr>
    </w:lvl>
    <w:lvl w:ilvl="7">
      <w:numFmt w:val="bullet"/>
      <w:lvlText w:val="•"/>
      <w:lvlJc w:val="left"/>
      <w:pPr>
        <w:ind w:left="1605" w:hanging="170"/>
      </w:pPr>
    </w:lvl>
    <w:lvl w:ilvl="8">
      <w:numFmt w:val="bullet"/>
      <w:lvlText w:val="•"/>
      <w:lvlJc w:val="left"/>
      <w:pPr>
        <w:ind w:left="1822" w:hanging="170"/>
      </w:pPr>
    </w:lvl>
  </w:abstractNum>
  <w:abstractNum w:abstractNumId="5" w15:restartNumberingAfterBreak="0">
    <w:nsid w:val="4D20194F"/>
    <w:multiLevelType w:val="multilevel"/>
    <w:tmpl w:val="341A3226"/>
    <w:lvl w:ilvl="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423" w:hanging="170"/>
      </w:pPr>
    </w:lvl>
    <w:lvl w:ilvl="2">
      <w:numFmt w:val="bullet"/>
      <w:lvlText w:val="•"/>
      <w:lvlJc w:val="left"/>
      <w:pPr>
        <w:ind w:left="627" w:hanging="170"/>
      </w:pPr>
    </w:lvl>
    <w:lvl w:ilvl="3">
      <w:numFmt w:val="bullet"/>
      <w:lvlText w:val="•"/>
      <w:lvlJc w:val="left"/>
      <w:pPr>
        <w:ind w:left="831" w:hanging="170"/>
      </w:pPr>
    </w:lvl>
    <w:lvl w:ilvl="4">
      <w:numFmt w:val="bullet"/>
      <w:lvlText w:val="•"/>
      <w:lvlJc w:val="left"/>
      <w:pPr>
        <w:ind w:left="1035" w:hanging="170"/>
      </w:pPr>
    </w:lvl>
    <w:lvl w:ilvl="5">
      <w:numFmt w:val="bullet"/>
      <w:lvlText w:val="•"/>
      <w:lvlJc w:val="left"/>
      <w:pPr>
        <w:ind w:left="1238" w:hanging="170"/>
      </w:pPr>
    </w:lvl>
    <w:lvl w:ilvl="6">
      <w:numFmt w:val="bullet"/>
      <w:lvlText w:val="•"/>
      <w:lvlJc w:val="left"/>
      <w:pPr>
        <w:ind w:left="1442" w:hanging="170"/>
      </w:pPr>
    </w:lvl>
    <w:lvl w:ilvl="7">
      <w:numFmt w:val="bullet"/>
      <w:lvlText w:val="•"/>
      <w:lvlJc w:val="left"/>
      <w:pPr>
        <w:ind w:left="1646" w:hanging="170"/>
      </w:pPr>
    </w:lvl>
    <w:lvl w:ilvl="8">
      <w:numFmt w:val="bullet"/>
      <w:lvlText w:val="•"/>
      <w:lvlJc w:val="left"/>
      <w:pPr>
        <w:ind w:left="1850" w:hanging="170"/>
      </w:pPr>
    </w:lvl>
  </w:abstractNum>
  <w:abstractNum w:abstractNumId="6" w15:restartNumberingAfterBreak="0">
    <w:nsid w:val="711E573F"/>
    <w:multiLevelType w:val="multilevel"/>
    <w:tmpl w:val="BCB05824"/>
    <w:lvl w:ilvl="0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/>
        <w:color w:val="231F20"/>
        <w:spacing w:val="-16"/>
        <w:w w:val="100"/>
        <w:sz w:val="17"/>
        <w:szCs w:val="17"/>
      </w:rPr>
    </w:lvl>
    <w:lvl w:ilvl="1">
      <w:numFmt w:val="bullet"/>
      <w:lvlText w:val="•"/>
      <w:lvlJc w:val="left"/>
      <w:pPr>
        <w:ind w:left="423" w:hanging="170"/>
      </w:pPr>
    </w:lvl>
    <w:lvl w:ilvl="2">
      <w:numFmt w:val="bullet"/>
      <w:lvlText w:val="•"/>
      <w:lvlJc w:val="left"/>
      <w:pPr>
        <w:ind w:left="627" w:hanging="170"/>
      </w:pPr>
    </w:lvl>
    <w:lvl w:ilvl="3">
      <w:numFmt w:val="bullet"/>
      <w:lvlText w:val="•"/>
      <w:lvlJc w:val="left"/>
      <w:pPr>
        <w:ind w:left="830" w:hanging="170"/>
      </w:pPr>
    </w:lvl>
    <w:lvl w:ilvl="4">
      <w:numFmt w:val="bullet"/>
      <w:lvlText w:val="•"/>
      <w:lvlJc w:val="left"/>
      <w:pPr>
        <w:ind w:left="1034" w:hanging="170"/>
      </w:pPr>
    </w:lvl>
    <w:lvl w:ilvl="5">
      <w:numFmt w:val="bullet"/>
      <w:lvlText w:val="•"/>
      <w:lvlJc w:val="left"/>
      <w:pPr>
        <w:ind w:left="1237" w:hanging="170"/>
      </w:pPr>
    </w:lvl>
    <w:lvl w:ilvl="6">
      <w:numFmt w:val="bullet"/>
      <w:lvlText w:val="•"/>
      <w:lvlJc w:val="left"/>
      <w:pPr>
        <w:ind w:left="1441" w:hanging="170"/>
      </w:pPr>
    </w:lvl>
    <w:lvl w:ilvl="7">
      <w:numFmt w:val="bullet"/>
      <w:lvlText w:val="•"/>
      <w:lvlJc w:val="left"/>
      <w:pPr>
        <w:ind w:left="1644" w:hanging="170"/>
      </w:pPr>
    </w:lvl>
    <w:lvl w:ilvl="8">
      <w:numFmt w:val="bullet"/>
      <w:lvlText w:val="•"/>
      <w:lvlJc w:val="left"/>
      <w:pPr>
        <w:ind w:left="1848" w:hanging="17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0EDE"/>
    <w:rsid w:val="00036FA8"/>
    <w:rsid w:val="004A0EDE"/>
    <w:rsid w:val="0055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3942"/>
  <w15:docId w15:val="{6FA8AACF-5903-4802-BA87-D1030839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ind w:left="284" w:right="284"/>
      <w:jc w:val="both"/>
    </w:pPr>
    <w:rPr>
      <w:rFonts w:ascii="Arial Narrow" w:eastAsia="Times New Roman" w:hAnsi="Arial Narrow"/>
      <w:b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b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Lux</dc:creator>
  <dc:description/>
  <cp:lastModifiedBy>Windows User</cp:lastModifiedBy>
  <cp:revision>2</cp:revision>
  <cp:lastPrinted>2018-09-30T16:57:00Z</cp:lastPrinted>
  <dcterms:created xsi:type="dcterms:W3CDTF">2020-09-18T05:27:00Z</dcterms:created>
  <dcterms:modified xsi:type="dcterms:W3CDTF">2020-09-18T05:27:00Z</dcterms:modified>
</cp:coreProperties>
</file>