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47" w:rsidRDefault="00A04C47" w:rsidP="00A04C47">
      <w:pPr>
        <w:spacing w:before="100" w:beforeAutospacing="1" w:after="100" w:afterAutospacing="1"/>
        <w:ind w:right="-283"/>
        <w:jc w:val="center"/>
        <w:rPr>
          <w:sz w:val="40"/>
          <w:szCs w:val="40"/>
        </w:rPr>
      </w:pPr>
      <w:bookmarkStart w:id="0" w:name="_GoBack"/>
      <w:bookmarkEnd w:id="0"/>
      <w:r w:rsidRPr="00814D8D">
        <w:rPr>
          <w:sz w:val="40"/>
          <w:szCs w:val="40"/>
        </w:rPr>
        <w:t>KRYTERIA OCENY BIEŻĄCEJ DLA</w:t>
      </w:r>
      <w:r>
        <w:rPr>
          <w:sz w:val="40"/>
          <w:szCs w:val="40"/>
        </w:rPr>
        <w:t xml:space="preserve"> </w:t>
      </w:r>
      <w:r w:rsidRPr="00814D8D">
        <w:rPr>
          <w:sz w:val="40"/>
          <w:szCs w:val="40"/>
        </w:rPr>
        <w:t xml:space="preserve">UCZNIÓW KLAS III </w:t>
      </w:r>
    </w:p>
    <w:p w:rsidR="0047253E" w:rsidRPr="00814D8D" w:rsidRDefault="0047253E" w:rsidP="00A04C47">
      <w:pPr>
        <w:spacing w:before="100" w:beforeAutospacing="1" w:after="100" w:afterAutospacing="1"/>
        <w:ind w:right="-283"/>
        <w:jc w:val="center"/>
        <w:rPr>
          <w:sz w:val="40"/>
          <w:szCs w:val="40"/>
        </w:rPr>
      </w:pPr>
      <w:r>
        <w:rPr>
          <w:sz w:val="40"/>
          <w:szCs w:val="40"/>
        </w:rPr>
        <w:t>Rok szkolny 2020/2021</w:t>
      </w:r>
    </w:p>
    <w:tbl>
      <w:tblPr>
        <w:tblW w:w="1035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9"/>
        <w:gridCol w:w="6"/>
        <w:gridCol w:w="86"/>
        <w:gridCol w:w="60"/>
        <w:gridCol w:w="21"/>
        <w:gridCol w:w="47"/>
        <w:gridCol w:w="1469"/>
        <w:gridCol w:w="14"/>
        <w:gridCol w:w="16"/>
        <w:gridCol w:w="14"/>
        <w:gridCol w:w="119"/>
        <w:gridCol w:w="47"/>
        <w:gridCol w:w="92"/>
        <w:gridCol w:w="1228"/>
        <w:gridCol w:w="31"/>
        <w:gridCol w:w="10"/>
        <w:gridCol w:w="115"/>
        <w:gridCol w:w="180"/>
        <w:gridCol w:w="70"/>
        <w:gridCol w:w="1313"/>
        <w:gridCol w:w="77"/>
        <w:gridCol w:w="78"/>
        <w:gridCol w:w="8"/>
        <w:gridCol w:w="154"/>
        <w:gridCol w:w="95"/>
        <w:gridCol w:w="1306"/>
        <w:gridCol w:w="17"/>
        <w:gridCol w:w="263"/>
        <w:gridCol w:w="21"/>
        <w:gridCol w:w="119"/>
        <w:gridCol w:w="20"/>
        <w:gridCol w:w="1516"/>
        <w:gridCol w:w="45"/>
        <w:gridCol w:w="19"/>
        <w:gridCol w:w="129"/>
      </w:tblGrid>
      <w:tr w:rsidR="00A04C47" w:rsidTr="00921FE8">
        <w:trPr>
          <w:gridAfter w:val="2"/>
          <w:wAfter w:w="148" w:type="dxa"/>
          <w:trHeight w:val="510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814D8D" w:rsidRDefault="00A04C47" w:rsidP="00921FE8">
            <w:pPr>
              <w:pStyle w:val="Nagwek1"/>
              <w:jc w:val="center"/>
              <w:rPr>
                <w:sz w:val="36"/>
                <w:szCs w:val="36"/>
              </w:rPr>
            </w:pPr>
            <w:r w:rsidRPr="00814D8D">
              <w:rPr>
                <w:sz w:val="36"/>
                <w:szCs w:val="36"/>
              </w:rPr>
              <w:t xml:space="preserve">EDUKACJA POLONISTYCZNA 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814D8D" w:rsidRDefault="00A04C47" w:rsidP="00921FE8">
            <w:pPr>
              <w:pStyle w:val="Nagwek1"/>
              <w:jc w:val="center"/>
              <w:rPr>
                <w:sz w:val="28"/>
                <w:szCs w:val="28"/>
              </w:rPr>
            </w:pPr>
            <w:r w:rsidRPr="00814D8D">
              <w:rPr>
                <w:sz w:val="28"/>
                <w:szCs w:val="28"/>
              </w:rPr>
              <w:t>TECHNIKA CZYTANIA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814D8D" w:rsidRDefault="00A04C47" w:rsidP="00921FE8">
            <w:pPr>
              <w:pStyle w:val="Nagwek2"/>
              <w:jc w:val="center"/>
              <w:rPr>
                <w:sz w:val="28"/>
                <w:szCs w:val="28"/>
              </w:rPr>
            </w:pPr>
            <w:r w:rsidRPr="00814D8D">
              <w:rPr>
                <w:sz w:val="28"/>
                <w:szCs w:val="28"/>
              </w:rPr>
              <w:t>POZIOM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  <w:p w:rsidR="00A04C47" w:rsidRDefault="00A04C47" w:rsidP="00921FE8">
            <w:r>
              <w:rPr>
                <w:b/>
                <w:szCs w:val="20"/>
              </w:rPr>
              <w:t>wystarczająco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</w:p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A04C47" w:rsidRPr="008C3568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Czyta wyraziście różne teksty  z zachowaniem pauz gramatycznych, logicznych, z właściwą intonacją.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Czyta różne teksty biegle – we właściwym tempie, z zachowaniem akcentów logicznych, zgodnie ze znakami przestankowy-mi.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Czyta różne teksty poprawnie i płynnie,  wolno, całymi wyrazami, prawidłowo je odczytuje, nie opuszcza liter, nie przestawia, nie zniekształca.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Czyta wyraziście wyuczone wcześniej teksty.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Czyta poprawnie tylko proste, krótkie teksty, często sylabizując lub głoskując. Zniekształca wyrazy, nie zawsze zwraca uwagę na znaki interpunkcyjne.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Ma trudności w czytaniu, Czyta poprawnie tylko proste, opracowane wcześniej zdania. Zniekształca wyrazy, nie zwraca uwagę na znaki interpunkcyjne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814D8D" w:rsidRDefault="00A04C47" w:rsidP="00921FE8">
            <w:pPr>
              <w:pStyle w:val="Nagwek3"/>
              <w:jc w:val="center"/>
            </w:pPr>
            <w:r w:rsidRPr="00814D8D">
              <w:t>CZYTANIE ZE ZROZUMIENIEM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E42451" w:rsidRDefault="00A04C47" w:rsidP="00921FE8">
            <w:pPr>
              <w:pStyle w:val="Nagwek2"/>
              <w:jc w:val="center"/>
              <w:rPr>
                <w:sz w:val="28"/>
                <w:szCs w:val="28"/>
              </w:rPr>
            </w:pPr>
            <w:r w:rsidRPr="00E42451">
              <w:rPr>
                <w:sz w:val="28"/>
                <w:szCs w:val="28"/>
              </w:rPr>
              <w:t>POZIOM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</w:p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A04C47" w:rsidRPr="008C3568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W pełni rozumie każdy czytany tekst i wyciąga z niego wnioski.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Rozumie czytany tekst. Wyszukuje w tekście potrzebne informacje.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Na ogół rozumie czytany tekst.</w:t>
            </w:r>
          </w:p>
        </w:tc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Częściowo rozumie przeczytany tekst.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 Rozumie tylko niektóre fragmenty tekstu.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 Rozumie tylko niektóre fragmenty tekstu przy stałej pomocy nauczyciela.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814D8D" w:rsidRDefault="00A04C47" w:rsidP="00921FE8">
            <w:pPr>
              <w:pStyle w:val="Nagwek5"/>
              <w:jc w:val="center"/>
              <w:rPr>
                <w:sz w:val="28"/>
                <w:szCs w:val="28"/>
              </w:rPr>
            </w:pPr>
            <w:r w:rsidRPr="00814D8D">
              <w:rPr>
                <w:bCs/>
                <w:sz w:val="28"/>
                <w:szCs w:val="28"/>
              </w:rPr>
              <w:t>WYPOWIEDZI USTNE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E42451" w:rsidRDefault="00A04C47" w:rsidP="00921FE8">
            <w:pPr>
              <w:pStyle w:val="Nagwek2"/>
              <w:jc w:val="center"/>
              <w:rPr>
                <w:sz w:val="28"/>
                <w:szCs w:val="28"/>
              </w:rPr>
            </w:pPr>
            <w:r w:rsidRPr="00E42451">
              <w:rPr>
                <w:sz w:val="28"/>
                <w:szCs w:val="28"/>
              </w:rPr>
              <w:t>POZIOM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A04C47" w:rsidRDefault="00A04C47" w:rsidP="00921FE8">
            <w:r>
              <w:rPr>
                <w:b/>
                <w:szCs w:val="20"/>
              </w:rPr>
              <w:t>wystarczająco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</w:p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A04C47" w:rsidRPr="008C3568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lastRenderedPageBreak/>
              <w:t xml:space="preserve">Swobodnie, barwnie, ciekawie, z ekspresją, w </w:t>
            </w:r>
            <w:proofErr w:type="spellStart"/>
            <w:r>
              <w:t>uporządkowa-nej</w:t>
            </w:r>
            <w:proofErr w:type="spellEnd"/>
            <w:r>
              <w:t xml:space="preserve"> </w:t>
            </w:r>
            <w:proofErr w:type="spellStart"/>
            <w:r>
              <w:t>wielozdanio-wej</w:t>
            </w:r>
            <w:proofErr w:type="spellEnd"/>
            <w:r>
              <w:t xml:space="preserve"> formie wypowiada się na różne tematy. stosując bogate słownictwo. Wyraża w czytelny sposób emocje, jakie wywołuje tematyka wypowiedzi.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Wypowiada się logicznie na różne tematy, w </w:t>
            </w:r>
            <w:proofErr w:type="spellStart"/>
            <w:r>
              <w:t>uporządkowa-nej</w:t>
            </w:r>
            <w:proofErr w:type="spellEnd"/>
            <w:r>
              <w:t xml:space="preserve"> kilkuzdaniowej formie, poprawnie pod względem gramatycznym.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Wypowiada się nie zawsze zgodnie z przedstawioną </w:t>
            </w:r>
            <w:proofErr w:type="spellStart"/>
            <w:r>
              <w:t>rzeczywisto-ścią</w:t>
            </w:r>
            <w:proofErr w:type="spellEnd"/>
            <w:r>
              <w:t>, ogranicza swoją wypowiedź do kilku zdań.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Wypowiedzi wymagają uprzedniego przygotowania, często są nieuporządkowane.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Udziela odpowiedzi na postawione pytania.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Udziela odpowiedzi na postawione pytania z pomocą nauczyciela.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814D8D" w:rsidRDefault="00A04C47" w:rsidP="00921FE8">
            <w:pPr>
              <w:pStyle w:val="Nagwek4"/>
              <w:jc w:val="center"/>
              <w:rPr>
                <w:sz w:val="28"/>
                <w:szCs w:val="28"/>
              </w:rPr>
            </w:pPr>
            <w:r w:rsidRPr="00814D8D">
              <w:rPr>
                <w:bCs/>
                <w:sz w:val="28"/>
                <w:szCs w:val="28"/>
              </w:rPr>
              <w:t>WYPOWIEDZI PISEMNE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E42451" w:rsidRDefault="00A04C47" w:rsidP="00921FE8">
            <w:pPr>
              <w:pStyle w:val="Nagwek2"/>
              <w:jc w:val="center"/>
              <w:rPr>
                <w:sz w:val="28"/>
                <w:szCs w:val="28"/>
              </w:rPr>
            </w:pPr>
            <w:r w:rsidRPr="00E42451">
              <w:rPr>
                <w:sz w:val="28"/>
                <w:szCs w:val="28"/>
              </w:rPr>
              <w:t>POZIOM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A04C47" w:rsidRDefault="00A04C47" w:rsidP="00921FE8">
            <w:r>
              <w:rPr>
                <w:b/>
                <w:szCs w:val="20"/>
              </w:rPr>
              <w:t>wystarczająco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</w:p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A04C47" w:rsidRPr="008C3568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Samodzielnie tworzy i pisze bez błędów stylistycznych i gramatycznych różne teksty: opowiadania, sprawozdania, opisy, historyjki.</w:t>
            </w:r>
          </w:p>
        </w:tc>
        <w:tc>
          <w:tcPr>
            <w:tcW w:w="1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Samodzielnie tworzy i pisze różne teksty: krótkie opowiadania, opis, list, życzenia, zaproszenia historyjki.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Daje sobie radę z układaniem i pisaniem krótkich tekstów, opowiadań, opisów, historyjek – po uprzednim </w:t>
            </w:r>
            <w:proofErr w:type="spellStart"/>
            <w:r>
              <w:t>przygotowa-niu</w:t>
            </w:r>
            <w:proofErr w:type="spellEnd"/>
            <w:r>
              <w:t>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Ma trudności  z</w:t>
            </w:r>
            <w:r>
              <w:br/>
              <w:t>układaniem i pisaniem krótkich tekstów, opowiadań, opisów, historyjek – popełnia liczne błędy, nawet po uprzednim przygotowaniu.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Układa i pisze proste zdania.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Z pomocą nauczyciela układa i pisze proste zdania.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814D8D" w:rsidRDefault="00A04C47" w:rsidP="00921FE8">
            <w:pPr>
              <w:pStyle w:val="Nagwek4"/>
              <w:jc w:val="center"/>
              <w:rPr>
                <w:bCs/>
                <w:sz w:val="28"/>
                <w:szCs w:val="28"/>
              </w:rPr>
            </w:pPr>
            <w:r w:rsidRPr="00814D8D">
              <w:rPr>
                <w:bCs/>
                <w:sz w:val="28"/>
                <w:szCs w:val="28"/>
              </w:rPr>
              <w:t>PISANIE – PRZEPISYWANIE TEKSTÓW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4159A1" w:rsidRDefault="00A04C47" w:rsidP="00921FE8">
            <w:pPr>
              <w:pStyle w:val="Nagwek2"/>
              <w:tabs>
                <w:tab w:val="left" w:pos="166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42451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OZIOM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A04C47" w:rsidRDefault="00A04C47" w:rsidP="00921FE8">
            <w:r>
              <w:rPr>
                <w:b/>
                <w:szCs w:val="20"/>
              </w:rPr>
              <w:t>wystarczająco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</w:p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A04C47" w:rsidRPr="008C3568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A04C47" w:rsidTr="00921FE8">
        <w:trPr>
          <w:gridAfter w:val="2"/>
          <w:wAfter w:w="148" w:type="dxa"/>
          <w:trHeight w:val="855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Kształtnie i bezbłędnie odwzorowuje </w:t>
            </w:r>
            <w:r>
              <w:lastRenderedPageBreak/>
              <w:t>przepisywany tekst.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lastRenderedPageBreak/>
              <w:t xml:space="preserve">Poprawnie odwzorowuje przepisywany tekst, dba o </w:t>
            </w:r>
            <w:r>
              <w:lastRenderedPageBreak/>
              <w:t>poprawność gramatyczną, ortograficzną i interpunkcyjną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lastRenderedPageBreak/>
              <w:t xml:space="preserve"> Pisze estetycznie. Przy przepisywaniu </w:t>
            </w:r>
            <w:r>
              <w:lastRenderedPageBreak/>
              <w:t>tekstów popełnia nieliczne błędy ortograficzne, gramatyczne i interpunkcyjne.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lastRenderedPageBreak/>
              <w:t xml:space="preserve">Pisze mało starannie Popełnia liczne błędy </w:t>
            </w:r>
            <w:r>
              <w:lastRenderedPageBreak/>
              <w:t>ortograficzne, gramatyczne i interpunkcyjne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lastRenderedPageBreak/>
              <w:t xml:space="preserve">Pisze nieestetycznie. Popełnia liczne błędy </w:t>
            </w:r>
            <w:r>
              <w:lastRenderedPageBreak/>
              <w:t>ortograficzne, gramatyczne i interpunkcyjne. Zniekształca i gubi wyrazy, oraz fragmenty tekstu.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lastRenderedPageBreak/>
              <w:t xml:space="preserve">Pisze nieestetycznie. Nie przestrzega </w:t>
            </w:r>
            <w:proofErr w:type="spellStart"/>
            <w:r>
              <w:t>liniatury.Popełn</w:t>
            </w:r>
            <w:r>
              <w:lastRenderedPageBreak/>
              <w:t>ia</w:t>
            </w:r>
            <w:proofErr w:type="spellEnd"/>
            <w:r>
              <w:t xml:space="preserve"> liczne błędy ortograficzne, gramatyczne i interpunkcyjne. Zniekształca i gubi wyrazy, oraz fragmenty tekstu. Wymaga nadzoru nauczyciela.</w:t>
            </w:r>
          </w:p>
        </w:tc>
      </w:tr>
      <w:tr w:rsidR="00A04C47" w:rsidTr="00921FE8">
        <w:trPr>
          <w:gridAfter w:val="2"/>
          <w:wAfter w:w="148" w:type="dxa"/>
          <w:trHeight w:val="870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814D8D" w:rsidRDefault="00A04C47" w:rsidP="00921FE8">
            <w:pPr>
              <w:pStyle w:val="Nagwek1"/>
              <w:jc w:val="center"/>
              <w:rPr>
                <w:sz w:val="28"/>
                <w:szCs w:val="28"/>
              </w:rPr>
            </w:pPr>
            <w:r w:rsidRPr="00814D8D">
              <w:rPr>
                <w:sz w:val="28"/>
                <w:szCs w:val="28"/>
              </w:rPr>
              <w:lastRenderedPageBreak/>
              <w:t>ORTOGRAFIA</w:t>
            </w:r>
          </w:p>
        </w:tc>
      </w:tr>
      <w:tr w:rsidR="00A04C47" w:rsidTr="00921FE8">
        <w:trPr>
          <w:gridAfter w:val="2"/>
          <w:wAfter w:w="148" w:type="dxa"/>
          <w:trHeight w:val="870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E42451" w:rsidRDefault="00A04C47" w:rsidP="00921FE8">
            <w:pPr>
              <w:pStyle w:val="Nagwek2"/>
              <w:jc w:val="center"/>
              <w:rPr>
                <w:sz w:val="28"/>
                <w:szCs w:val="28"/>
              </w:rPr>
            </w:pPr>
            <w:r w:rsidRPr="00E42451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OZIOM</w:t>
            </w:r>
            <w:r w:rsidRPr="00E42451">
              <w:rPr>
                <w:sz w:val="28"/>
                <w:szCs w:val="28"/>
              </w:rPr>
              <w:t xml:space="preserve"> </w:t>
            </w:r>
          </w:p>
        </w:tc>
      </w:tr>
      <w:tr w:rsidR="00A04C47" w:rsidTr="00921FE8">
        <w:trPr>
          <w:gridAfter w:val="2"/>
          <w:wAfter w:w="148" w:type="dxa"/>
          <w:trHeight w:val="87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</w:p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A04C47" w:rsidRPr="008C3568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A04C47" w:rsidTr="00921FE8">
        <w:trPr>
          <w:gridAfter w:val="2"/>
          <w:wAfter w:w="148" w:type="dxa"/>
          <w:trHeight w:val="870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Zna i stosuje  poznane zasady ortograficzne we wszystkich rodzajach ćwiczeń w pisaniu.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Zna i najczęściej  stosuje poznane zasady ortograficzne we wszystkich rodzajach ćwiczeń w pisaniu.</w:t>
            </w:r>
          </w:p>
        </w:tc>
        <w:tc>
          <w:tcPr>
            <w:tcW w:w="1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Zna i stosuje niektóre poznane zasady ortograficzne w różnych  rodzajach ćwiczeń w pisaniu.</w:t>
            </w:r>
          </w:p>
        </w:tc>
        <w:tc>
          <w:tcPr>
            <w:tcW w:w="1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Ma trudności w stosowaniu poznanych zasad ortograficznych w ćwiczeniach w pisaniu.</w:t>
            </w:r>
          </w:p>
        </w:tc>
        <w:tc>
          <w:tcPr>
            <w:tcW w:w="1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Popełnia liczne błędy w ćwiczeniach w pisaniu.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 Nie stosuje poznanych zasad ortograficznych Popełnia szereg licznych błędów w ćwiczeniach w pisaniu.</w:t>
            </w:r>
          </w:p>
        </w:tc>
      </w:tr>
      <w:tr w:rsidR="00A04C47" w:rsidTr="00921FE8">
        <w:trPr>
          <w:gridAfter w:val="2"/>
          <w:wAfter w:w="148" w:type="dxa"/>
          <w:trHeight w:val="870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814D8D" w:rsidRDefault="00A04C47" w:rsidP="00921FE8">
            <w:pPr>
              <w:pStyle w:val="Nagwek3"/>
              <w:jc w:val="center"/>
            </w:pPr>
            <w:r w:rsidRPr="00814D8D">
              <w:t>GRAMATYKA</w:t>
            </w:r>
          </w:p>
        </w:tc>
      </w:tr>
      <w:tr w:rsidR="00A04C47" w:rsidTr="00921FE8">
        <w:trPr>
          <w:gridAfter w:val="2"/>
          <w:wAfter w:w="148" w:type="dxa"/>
          <w:trHeight w:val="870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DB6BB9" w:rsidRDefault="00A04C47" w:rsidP="00921FE8">
            <w:pPr>
              <w:pStyle w:val="Nagwek2"/>
              <w:jc w:val="center"/>
              <w:rPr>
                <w:sz w:val="28"/>
                <w:szCs w:val="28"/>
              </w:rPr>
            </w:pPr>
            <w:r w:rsidRPr="00DB6BB9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OZIOM</w:t>
            </w:r>
          </w:p>
        </w:tc>
      </w:tr>
      <w:tr w:rsidR="00A04C47" w:rsidTr="00921FE8">
        <w:trPr>
          <w:gridAfter w:val="2"/>
          <w:wAfter w:w="148" w:type="dxa"/>
          <w:trHeight w:val="87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A04C47" w:rsidRDefault="00A04C47" w:rsidP="00921FE8">
            <w:r>
              <w:rPr>
                <w:b/>
                <w:szCs w:val="20"/>
              </w:rPr>
              <w:t>wystarczająco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</w:p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A04C47" w:rsidRPr="008C3568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A04C47" w:rsidTr="00921FE8">
        <w:trPr>
          <w:gridAfter w:val="2"/>
          <w:wAfter w:w="148" w:type="dxa"/>
          <w:trHeight w:val="559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Używa biegle poznanych części mowy; rozpoznaje je i stosuje, łączy, określa liczbę, rodzaj, czas. Rozpoznaje rodzaje zdań.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Sprawnie używa  poznanych części mowy; rozpoznaje je i stosuje, łączy, określa liczbę, rodzaj, czas.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Zna wprowadzone części mowy, popełnia jednak  błędy, rozpoznając je,  stosuje poprawnie po uprzednim </w:t>
            </w:r>
            <w:proofErr w:type="spellStart"/>
            <w:r>
              <w:t>przygotowa-niu</w:t>
            </w:r>
            <w:proofErr w:type="spellEnd"/>
            <w:r>
              <w:t>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Zna wprowadzone części mowy, popełnia jednak liczne błędy, stosuje poprawnie po uprzednim przygotowaniu. Rozpoznaje rodzaje zdań. Dzieli wyrazy na sylaby. Wyodrębnia wyrazy w zdaniach i </w:t>
            </w:r>
            <w:r>
              <w:lastRenderedPageBreak/>
              <w:t>zdania w tekście.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lastRenderedPageBreak/>
              <w:t xml:space="preserve">Ma trudności w rozpoznawaniu wprowadzonych części mowy, nawet przy pomocy nauczyciela i po </w:t>
            </w:r>
            <w:proofErr w:type="spellStart"/>
            <w:r>
              <w:t>przygotowaniu.Ma</w:t>
            </w:r>
            <w:proofErr w:type="spellEnd"/>
            <w:r>
              <w:t xml:space="preserve"> kłopoty z rozpoznawaniem zdań. Podziałem wyrazów na sylaby. Wyodrębnianiem wyrazów w </w:t>
            </w:r>
            <w:r>
              <w:lastRenderedPageBreak/>
              <w:t>zdaniach i zdań w tekście.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lastRenderedPageBreak/>
              <w:t>Tylko z pomocą nauczyciela rozpoznaje niektóre części mowy. Ma kłopoty z rozpoznawaniem zdań. Podziałem wyrazów na sylaby. Wyodrębnianiem wyrazów w zdaniach i zdań w tekście.</w:t>
            </w:r>
          </w:p>
        </w:tc>
      </w:tr>
      <w:tr w:rsidR="00A04C47" w:rsidTr="00921FE8">
        <w:trPr>
          <w:gridAfter w:val="3"/>
          <w:wAfter w:w="193" w:type="dxa"/>
          <w:trHeight w:val="630"/>
        </w:trPr>
        <w:tc>
          <w:tcPr>
            <w:tcW w:w="1016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Pr="00814D8D" w:rsidRDefault="00A04C47" w:rsidP="00921FE8">
            <w:pPr>
              <w:pStyle w:val="Nagwek1"/>
              <w:jc w:val="center"/>
              <w:rPr>
                <w:sz w:val="36"/>
                <w:szCs w:val="36"/>
              </w:rPr>
            </w:pPr>
            <w:r w:rsidRPr="00814D8D">
              <w:rPr>
                <w:sz w:val="36"/>
                <w:szCs w:val="36"/>
              </w:rPr>
              <w:lastRenderedPageBreak/>
              <w:t xml:space="preserve"> EDUKACJA ŚRODOWISKOWA </w:t>
            </w:r>
            <w:r>
              <w:rPr>
                <w:sz w:val="36"/>
                <w:szCs w:val="36"/>
              </w:rPr>
              <w:t>I SPOŁECZNA</w:t>
            </w:r>
          </w:p>
        </w:tc>
      </w:tr>
      <w:tr w:rsidR="00A04C47" w:rsidTr="00921FE8">
        <w:trPr>
          <w:gridAfter w:val="3"/>
          <w:wAfter w:w="193" w:type="dxa"/>
          <w:trHeight w:val="720"/>
        </w:trPr>
        <w:tc>
          <w:tcPr>
            <w:tcW w:w="10161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47" w:rsidRPr="00DB6BB9" w:rsidRDefault="00A04C47" w:rsidP="00921FE8">
            <w:pPr>
              <w:pStyle w:val="Nagwek2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POZ</w:t>
            </w:r>
            <w:r w:rsidRPr="00DB6BB9">
              <w:rPr>
                <w:sz w:val="28"/>
                <w:szCs w:val="28"/>
              </w:rPr>
              <w:t>IOM</w:t>
            </w:r>
          </w:p>
        </w:tc>
      </w:tr>
      <w:tr w:rsidR="00A04C47" w:rsidTr="00921FE8">
        <w:trPr>
          <w:gridAfter w:val="1"/>
          <w:wAfter w:w="129" w:type="dxa"/>
          <w:trHeight w:val="795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  <w:p w:rsidR="00A04C47" w:rsidRDefault="00A04C47" w:rsidP="00921FE8">
            <w:r>
              <w:rPr>
                <w:b/>
                <w:szCs w:val="20"/>
              </w:rPr>
              <w:t>wystarczająco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</w:p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A04C47" w:rsidRPr="008C3568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A04C47" w:rsidTr="00921FE8">
        <w:trPr>
          <w:gridAfter w:val="1"/>
          <w:wAfter w:w="129" w:type="dxa"/>
          <w:trHeight w:val="3182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Posiada rozległą wiedzę o otaczającym środowisku przyrodniczym i społecznym, potrafi tę wiedzę wykorzystać w praktyce.</w:t>
            </w:r>
          </w:p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Posiada ogólną wiedzę o otaczającym środowisku przyrodniczym i społecznym, potrafi tę wiedzę wykorzystać w praktyce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Posiada podstawową wiedzę o otaczającym środowisku przyrodniczym i społecznym, potrafi tę wiedzę wykorzystać w praktyce.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Posiada wycinkową wiedzę o otaczającym środowisku przyrodniczym i społecznym, potrafi tę wiedzę wykorzystać w praktyce.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Posiada konieczną wiedzę o otaczającym środowisku przyrodniczym i społecznym, potrafi tę wiedzę wykorzystać w praktyce.</w:t>
            </w:r>
          </w:p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Pr="008229C1" w:rsidRDefault="00A04C47" w:rsidP="00921FE8">
            <w:pPr>
              <w:spacing w:before="100" w:beforeAutospacing="1" w:after="100" w:afterAutospacing="1"/>
            </w:pPr>
            <w:r>
              <w:t>Nie posiada elementarnej wiedzy z zakresu najbliższego środowiska; zdobyte wiadomości nie stosuje w praktyce.</w:t>
            </w:r>
          </w:p>
        </w:tc>
      </w:tr>
      <w:tr w:rsidR="00A04C47" w:rsidTr="00921FE8">
        <w:trPr>
          <w:gridAfter w:val="2"/>
          <w:wAfter w:w="148" w:type="dxa"/>
          <w:trHeight w:val="785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Pr="00814D8D" w:rsidRDefault="00A04C47" w:rsidP="00921FE8">
            <w:pPr>
              <w:pStyle w:val="Nagwek1"/>
              <w:jc w:val="center"/>
              <w:rPr>
                <w:sz w:val="36"/>
                <w:szCs w:val="36"/>
              </w:rPr>
            </w:pPr>
            <w:r w:rsidRPr="00814D8D">
              <w:rPr>
                <w:sz w:val="36"/>
                <w:szCs w:val="36"/>
              </w:rPr>
              <w:t xml:space="preserve">EDUKACJA MATEMATYCZNA </w:t>
            </w:r>
          </w:p>
        </w:tc>
      </w:tr>
      <w:tr w:rsidR="00A04C47" w:rsidTr="00921FE8">
        <w:trPr>
          <w:gridAfter w:val="2"/>
          <w:wAfter w:w="148" w:type="dxa"/>
          <w:trHeight w:val="645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814D8D" w:rsidRDefault="00A04C47" w:rsidP="00921FE8">
            <w:pPr>
              <w:pStyle w:val="Nagwek2"/>
              <w:jc w:val="center"/>
            </w:pPr>
            <w:r w:rsidRPr="00814D8D">
              <w:rPr>
                <w:sz w:val="28"/>
                <w:szCs w:val="28"/>
              </w:rPr>
              <w:t>SPRAWNOŚĆ RACHUNKOWA</w:t>
            </w:r>
          </w:p>
        </w:tc>
      </w:tr>
      <w:tr w:rsidR="00A04C47" w:rsidTr="00921FE8">
        <w:trPr>
          <w:gridAfter w:val="2"/>
          <w:wAfter w:w="148" w:type="dxa"/>
          <w:trHeight w:val="945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47" w:rsidRPr="00DB6BB9" w:rsidRDefault="00A04C47" w:rsidP="00921FE8">
            <w:pPr>
              <w:pStyle w:val="Nagwek2"/>
              <w:jc w:val="center"/>
              <w:rPr>
                <w:b/>
                <w:sz w:val="28"/>
                <w:szCs w:val="28"/>
              </w:rPr>
            </w:pPr>
            <w:r w:rsidRPr="00DB6BB9">
              <w:rPr>
                <w:sz w:val="28"/>
                <w:szCs w:val="28"/>
              </w:rPr>
              <w:t>POZIOM</w:t>
            </w:r>
          </w:p>
        </w:tc>
      </w:tr>
      <w:tr w:rsidR="00A04C47" w:rsidTr="00921FE8">
        <w:trPr>
          <w:gridAfter w:val="1"/>
          <w:wAfter w:w="129" w:type="dxa"/>
          <w:trHeight w:val="1354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  <w:p w:rsidR="00A04C47" w:rsidRDefault="00A04C47" w:rsidP="00921FE8">
            <w:r>
              <w:rPr>
                <w:b/>
                <w:szCs w:val="20"/>
              </w:rPr>
              <w:t>wystarczająco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</w:p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A04C47" w:rsidRPr="008C3568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A04C47" w:rsidTr="00921FE8">
        <w:trPr>
          <w:gridAfter w:val="1"/>
          <w:wAfter w:w="129" w:type="dxa"/>
          <w:trHeight w:val="81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Biegle  wykonuje działania w zakresie powyżej 10 000. Oblicza sumy i różnice sposobem pisemnym. Bezbłędnie podaje z pamięci iloczyny w zakresie tabliczki mnożenia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Sprawnie wykonuje działania w zakresie 1000.  Podaje z pamięci iloczyny w zakresie tabliczki mnożenia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Popełnia nieliczne błędy wykonując działania w danym zakresie liczbowym. Podaje z nielicznymi błędami iloczyny w zakresie tabliczki mnożenia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Popełnia błędy wykonując cztery działania arytmetyczne w danym zakresie liczbowym.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Popełnia liczne błędy wykonując cztery działania arytmetyczne  w danym zakresie liczbowym, korzysta z pomocy nauczyciela.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Wykonuje działania w danym zakresie liczbowym na konkretach lub przy pomocy nauczyciela.</w:t>
            </w:r>
          </w:p>
        </w:tc>
      </w:tr>
      <w:tr w:rsidR="00A04C47" w:rsidTr="00921FE8">
        <w:trPr>
          <w:gridAfter w:val="2"/>
          <w:wAfter w:w="148" w:type="dxa"/>
          <w:trHeight w:val="914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814D8D" w:rsidRDefault="00A04C47" w:rsidP="00921FE8">
            <w:pPr>
              <w:pStyle w:val="Nagwek4"/>
              <w:jc w:val="center"/>
              <w:rPr>
                <w:sz w:val="28"/>
                <w:szCs w:val="28"/>
              </w:rPr>
            </w:pPr>
            <w:r w:rsidRPr="00814D8D">
              <w:rPr>
                <w:bCs/>
                <w:sz w:val="28"/>
                <w:szCs w:val="28"/>
              </w:rPr>
              <w:lastRenderedPageBreak/>
              <w:t>ROZWIĄZYWANIE I UKŁADANIE ZADAŃ TEKSTOWYCH</w:t>
            </w:r>
          </w:p>
        </w:tc>
      </w:tr>
      <w:tr w:rsidR="00A04C47" w:rsidTr="00921FE8">
        <w:trPr>
          <w:gridAfter w:val="2"/>
          <w:wAfter w:w="148" w:type="dxa"/>
          <w:trHeight w:val="1014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47" w:rsidRPr="005D0B27" w:rsidRDefault="00A04C47" w:rsidP="00921FE8">
            <w:pPr>
              <w:pStyle w:val="Nagwek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POZIOM</w:t>
            </w:r>
          </w:p>
        </w:tc>
      </w:tr>
      <w:tr w:rsidR="00A04C47" w:rsidTr="00921FE8">
        <w:trPr>
          <w:gridAfter w:val="1"/>
          <w:wAfter w:w="129" w:type="dxa"/>
          <w:trHeight w:val="81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  <w:p w:rsidR="00A04C47" w:rsidRDefault="00A04C47" w:rsidP="00921FE8">
            <w:r>
              <w:rPr>
                <w:b/>
                <w:szCs w:val="20"/>
              </w:rPr>
              <w:t>wystarczająco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</w:p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A04C47" w:rsidRPr="008C3568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A04C47" w:rsidTr="00921FE8">
        <w:trPr>
          <w:gridAfter w:val="1"/>
          <w:wAfter w:w="129" w:type="dxa"/>
          <w:trHeight w:val="81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Samodzielnie układa, przekształca i rozwiązuje zadania tekstowe o różnym stopniu trudności w tym te z  równaniami z jedną niewiadomą.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Sprawnie układa, przekształca i rozwiązuje typowe zadania tekstowe w tym również na porównywanie ilorazowe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 Rozwiązuje i układa proste zadania tekstowe.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Pod kierunkiem nauczyciela rozwiązuje proste zadania tekstowe.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Tylko pod kierunkiem nauczyciela rozwiązuje proste zadania tekstowe.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 Nie rozwiązuje prostych zadań tekstowych.</w:t>
            </w:r>
          </w:p>
        </w:tc>
      </w:tr>
      <w:tr w:rsidR="00A04C47" w:rsidTr="00921FE8">
        <w:trPr>
          <w:gridAfter w:val="2"/>
          <w:wAfter w:w="148" w:type="dxa"/>
          <w:trHeight w:val="843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814D8D" w:rsidRDefault="00A04C47" w:rsidP="00921FE8">
            <w:pPr>
              <w:pStyle w:val="Nagwek4"/>
              <w:jc w:val="center"/>
              <w:rPr>
                <w:sz w:val="28"/>
                <w:szCs w:val="28"/>
              </w:rPr>
            </w:pPr>
            <w:r w:rsidRPr="00814D8D">
              <w:rPr>
                <w:bCs/>
                <w:sz w:val="28"/>
                <w:szCs w:val="28"/>
              </w:rPr>
              <w:t>WIADOMOŚCI I UMIEJĘTNOŚCI PRAKTYCZNE</w:t>
            </w:r>
          </w:p>
        </w:tc>
      </w:tr>
      <w:tr w:rsidR="00A04C47" w:rsidTr="00921FE8">
        <w:trPr>
          <w:gridAfter w:val="2"/>
          <w:wAfter w:w="148" w:type="dxa"/>
          <w:trHeight w:val="664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47" w:rsidRPr="005D0B27" w:rsidRDefault="00A04C47" w:rsidP="00921FE8">
            <w:pPr>
              <w:pStyle w:val="Nagwek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POZIOM</w:t>
            </w:r>
          </w:p>
        </w:tc>
      </w:tr>
      <w:tr w:rsidR="00A04C47" w:rsidTr="00921FE8">
        <w:trPr>
          <w:gridAfter w:val="1"/>
          <w:wAfter w:w="129" w:type="dxa"/>
          <w:trHeight w:val="1429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  <w:p w:rsidR="00A04C47" w:rsidRDefault="00A04C47" w:rsidP="00921FE8">
            <w:r>
              <w:rPr>
                <w:b/>
                <w:szCs w:val="20"/>
              </w:rPr>
              <w:t>wystarczająco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</w:p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  <w:p w:rsidR="00A04C47" w:rsidRPr="005D0B27" w:rsidRDefault="00A04C47" w:rsidP="00921FE8">
            <w:pPr>
              <w:rPr>
                <w:szCs w:val="20"/>
              </w:rPr>
            </w:pPr>
          </w:p>
        </w:tc>
      </w:tr>
      <w:tr w:rsidR="00A04C47" w:rsidTr="00921FE8">
        <w:trPr>
          <w:gridAfter w:val="1"/>
          <w:wAfter w:w="129" w:type="dxa"/>
          <w:trHeight w:val="81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Doskonale zna i stosuje wiadomości praktyczne:</w:t>
            </w:r>
            <w:r>
              <w:rPr>
                <w:rFonts w:eastAsia="Calibri"/>
                <w:lang w:eastAsia="en-US"/>
              </w:rPr>
              <w:t xml:space="preserve">  zna liczby rzymskie powyżej XII</w:t>
            </w:r>
          </w:p>
          <w:p w:rsidR="00A04C47" w:rsidRDefault="00A04C47" w:rsidP="00921F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dokonuje oblicze</w:t>
            </w:r>
            <w:r>
              <w:rPr>
                <w:rFonts w:ascii="TimesNewRoman" w:eastAsia="TimesNewRoman" w:cs="TimesNewRoman" w:hint="eastAsia"/>
                <w:lang w:eastAsia="en-US"/>
              </w:rPr>
              <w:t>ń</w:t>
            </w:r>
            <w:r>
              <w:rPr>
                <w:rFonts w:ascii="TimesNewRoman" w:eastAsia="TimesNewRoman" w:cs="TimesNewRoman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kalendarzowych,i</w:t>
            </w:r>
            <w:proofErr w:type="spellEnd"/>
          </w:p>
          <w:p w:rsidR="00A04C47" w:rsidRPr="00E278A7" w:rsidRDefault="00A04C47" w:rsidP="00921F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zegarowych, pieniężnych w zakresie 1000 stosuje </w:t>
            </w:r>
            <w:r w:rsidRPr="004764C9">
              <w:rPr>
                <w:rFonts w:eastAsia="Calibri"/>
                <w:lang w:eastAsia="en-US"/>
              </w:rPr>
              <w:t>poj</w:t>
            </w:r>
            <w:r w:rsidRPr="004764C9">
              <w:rPr>
                <w:rFonts w:eastAsia="TimesNewRoman"/>
                <w:lang w:eastAsia="en-US"/>
              </w:rPr>
              <w:t>ęcia</w:t>
            </w:r>
            <w:r>
              <w:rPr>
                <w:rFonts w:eastAsia="Calibri"/>
                <w:lang w:eastAsia="en-US"/>
              </w:rPr>
              <w:t xml:space="preserve">: sekunda, minuta, kwadrans godzina, pół godziny, stosuje jednostki: cm, m, mm, km </w:t>
            </w:r>
            <w:r>
              <w:rPr>
                <w:rFonts w:eastAsia="Calibri"/>
                <w:lang w:eastAsia="en-US"/>
              </w:rPr>
              <w:lastRenderedPageBreak/>
              <w:t>zamienia jednostki w obliczeniach),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Pr="00310FBE" w:rsidRDefault="00A04C47" w:rsidP="00921FE8">
            <w:pPr>
              <w:spacing w:before="100" w:beforeAutospacing="1" w:after="100" w:afterAutospacing="1"/>
            </w:pPr>
            <w:r>
              <w:lastRenderedPageBreak/>
              <w:t xml:space="preserve">Sprawnie posługuje się wiadomościami praktycznymi. </w:t>
            </w:r>
            <w:r>
              <w:rPr>
                <w:rFonts w:eastAsia="Calibri"/>
                <w:lang w:eastAsia="en-US"/>
              </w:rPr>
              <w:t>zna liczby rzymskie doj XII</w:t>
            </w:r>
            <w:r>
              <w:t>,</w:t>
            </w:r>
            <w:r>
              <w:rPr>
                <w:rFonts w:eastAsia="Calibri"/>
                <w:lang w:eastAsia="en-US"/>
              </w:rPr>
              <w:t xml:space="preserve"> dokonuje oblicze</w:t>
            </w:r>
            <w:r>
              <w:rPr>
                <w:rFonts w:ascii="TimesNewRoman" w:eastAsia="TimesNewRoman" w:cs="TimesNewRoman" w:hint="eastAsia"/>
                <w:lang w:eastAsia="en-US"/>
              </w:rPr>
              <w:t>ń</w:t>
            </w:r>
            <w:r>
              <w:rPr>
                <w:rFonts w:ascii="TimesNewRoman" w:eastAsia="TimesNewRoman" w:cs="TimesNewRoman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kalendarzowych, </w:t>
            </w:r>
            <w:r w:rsidRPr="004764C9">
              <w:rPr>
                <w:rFonts w:eastAsia="Calibri"/>
                <w:lang w:eastAsia="en-US"/>
              </w:rPr>
              <w:t>zegarowych, i pieniężnych w zakresie 100 stosuje poj</w:t>
            </w:r>
            <w:r w:rsidRPr="004764C9">
              <w:rPr>
                <w:rFonts w:eastAsia="TimesNewRoman"/>
                <w:lang w:eastAsia="en-US"/>
              </w:rPr>
              <w:t>ęcia</w:t>
            </w:r>
            <w:r w:rsidRPr="004764C9">
              <w:rPr>
                <w:rFonts w:eastAsia="Calibri"/>
                <w:lang w:eastAsia="en-US"/>
              </w:rPr>
              <w:t xml:space="preserve">: minuta, godzina, pół godziny, stosuje jednostki: cm, </w:t>
            </w:r>
            <w:proofErr w:type="spellStart"/>
            <w:r w:rsidRPr="004764C9">
              <w:rPr>
                <w:rFonts w:eastAsia="Calibri"/>
                <w:lang w:eastAsia="en-US"/>
              </w:rPr>
              <w:t>m,bez</w:t>
            </w:r>
            <w:proofErr w:type="spellEnd"/>
            <w:r w:rsidRPr="004764C9">
              <w:rPr>
                <w:rFonts w:eastAsia="Calibri"/>
                <w:lang w:eastAsia="en-US"/>
              </w:rPr>
              <w:t xml:space="preserve"> zamieniania</w:t>
            </w:r>
            <w:r>
              <w:rPr>
                <w:rFonts w:eastAsia="Calibri"/>
                <w:lang w:eastAsia="en-US"/>
              </w:rPr>
              <w:t xml:space="preserve"> jednostek w obliczeniach</w:t>
            </w:r>
          </w:p>
          <w:p w:rsidR="00A04C47" w:rsidRDefault="00A04C47" w:rsidP="00921FE8">
            <w:pPr>
              <w:spacing w:before="100" w:beforeAutospacing="1" w:after="100" w:afterAutospacing="1"/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lastRenderedPageBreak/>
              <w:t>Radzi sobie ze stosowaniem poznanych wiadomości praktycznych.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Ma trudności  w stosowaniu poznanych wiadomości praktycznych.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Z  pomocą  nauczyciela radzi sobie ze stosowaniem poznanych wiadomości praktycznych.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Przy stałej pomocy nauczyciela stosuje poznane wiadomości praktyczne.</w:t>
            </w:r>
          </w:p>
        </w:tc>
      </w:tr>
      <w:tr w:rsidR="00A04C47" w:rsidTr="00921FE8">
        <w:trPr>
          <w:gridAfter w:val="2"/>
          <w:wAfter w:w="148" w:type="dxa"/>
          <w:trHeight w:val="857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814D8D" w:rsidRDefault="00A04C47" w:rsidP="00921FE8">
            <w:pPr>
              <w:pStyle w:val="Nagwek4"/>
              <w:jc w:val="center"/>
              <w:rPr>
                <w:bCs/>
                <w:sz w:val="28"/>
                <w:szCs w:val="28"/>
              </w:rPr>
            </w:pPr>
            <w:r w:rsidRPr="00814D8D">
              <w:rPr>
                <w:bCs/>
                <w:sz w:val="28"/>
                <w:szCs w:val="28"/>
              </w:rPr>
              <w:lastRenderedPageBreak/>
              <w:t>GEOMETRIA</w:t>
            </w:r>
          </w:p>
        </w:tc>
      </w:tr>
      <w:tr w:rsidR="00A04C47" w:rsidTr="00921FE8">
        <w:trPr>
          <w:gridAfter w:val="2"/>
          <w:wAfter w:w="148" w:type="dxa"/>
          <w:trHeight w:val="559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C47" w:rsidRPr="004159A1" w:rsidRDefault="00A04C47" w:rsidP="00921FE8">
            <w:pPr>
              <w:pStyle w:val="Nagwek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POZIOM</w:t>
            </w:r>
          </w:p>
        </w:tc>
      </w:tr>
      <w:tr w:rsidR="00A04C47" w:rsidTr="00921FE8">
        <w:trPr>
          <w:gridAfter w:val="1"/>
          <w:wAfter w:w="129" w:type="dxa"/>
          <w:trHeight w:val="1127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  <w:p w:rsidR="00A04C47" w:rsidRDefault="00A04C47" w:rsidP="00921FE8">
            <w:r>
              <w:rPr>
                <w:b/>
                <w:szCs w:val="20"/>
              </w:rPr>
              <w:t>wystarczająco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</w:p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A04C47" w:rsidRPr="008C3568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A04C47" w:rsidTr="00921FE8">
        <w:trPr>
          <w:gridAfter w:val="1"/>
          <w:wAfter w:w="129" w:type="dxa"/>
          <w:trHeight w:val="81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Doskonale zna  materiał z geometrii przewidziany programem klasy trzeciej.</w:t>
            </w:r>
            <w:r>
              <w:rPr>
                <w:rFonts w:eastAsia="Calibri"/>
                <w:lang w:eastAsia="en-US"/>
              </w:rPr>
              <w:t xml:space="preserve"> Mierzy długo</w:t>
            </w:r>
            <w:r>
              <w:rPr>
                <w:rFonts w:ascii="TimesNewRoman" w:eastAsia="TimesNewRoman" w:cs="TimesNewRoman" w:hint="eastAsia"/>
                <w:lang w:eastAsia="en-US"/>
              </w:rPr>
              <w:t>ś</w:t>
            </w:r>
            <w:r>
              <w:rPr>
                <w:rFonts w:eastAsia="Calibri"/>
                <w:lang w:eastAsia="en-US"/>
              </w:rPr>
              <w:t>ci odcinków w cm i mm i rysuje za pomoc</w:t>
            </w:r>
            <w:r>
              <w:rPr>
                <w:rFonts w:ascii="TimesNewRoman" w:eastAsia="TimesNewRoman" w:cs="TimesNewRoman" w:hint="eastAsia"/>
                <w:lang w:eastAsia="en-US"/>
              </w:rPr>
              <w:t>ą</w:t>
            </w:r>
            <w:r>
              <w:rPr>
                <w:rFonts w:ascii="TimesNewRoman" w:eastAsia="TimesNewRoman" w:cs="TimesNewRoman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linijki odcinki o danej</w:t>
            </w:r>
          </w:p>
          <w:p w:rsidR="00A04C47" w:rsidRDefault="00A04C47" w:rsidP="00921F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długo</w:t>
            </w:r>
            <w:r>
              <w:rPr>
                <w:rFonts w:ascii="TimesNewRoman" w:eastAsia="TimesNewRoman" w:cs="TimesNewRoman" w:hint="eastAsia"/>
                <w:lang w:eastAsia="en-US"/>
              </w:rPr>
              <w:t>ś</w:t>
            </w:r>
            <w:r>
              <w:rPr>
                <w:rFonts w:eastAsia="Calibri"/>
                <w:lang w:eastAsia="en-US"/>
              </w:rPr>
              <w:t>ci,</w:t>
            </w:r>
          </w:p>
          <w:p w:rsidR="00A04C47" w:rsidRDefault="00A04C47" w:rsidP="00921FE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rozpoznaje, nazywa i oblicza obwody trójk</w:t>
            </w:r>
            <w:r>
              <w:rPr>
                <w:rFonts w:ascii="TimesNewRoman" w:eastAsia="TimesNewRoman" w:cs="TimesNewRoman" w:hint="eastAsia"/>
                <w:lang w:eastAsia="en-US"/>
              </w:rPr>
              <w:t>ą</w:t>
            </w:r>
            <w:r>
              <w:rPr>
                <w:rFonts w:eastAsia="Calibri"/>
                <w:lang w:eastAsia="en-US"/>
              </w:rPr>
              <w:t>ta, kwadratu, prostok</w:t>
            </w:r>
            <w:r>
              <w:rPr>
                <w:rFonts w:ascii="TimesNewRoman" w:eastAsia="TimesNewRoman" w:cs="TimesNewRoman" w:hint="eastAsia"/>
                <w:lang w:eastAsia="en-US"/>
              </w:rPr>
              <w:t>ą</w:t>
            </w:r>
            <w:r>
              <w:rPr>
                <w:rFonts w:eastAsia="Calibri"/>
                <w:lang w:eastAsia="en-US"/>
              </w:rPr>
              <w:t xml:space="preserve">ta i 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Zna materiał z geometrii, popełnia nieliczne błędy.</w:t>
            </w:r>
            <w:r>
              <w:rPr>
                <w:rFonts w:eastAsia="Calibri"/>
                <w:lang w:eastAsia="en-US"/>
              </w:rPr>
              <w:t xml:space="preserve"> Mierzy długo</w:t>
            </w:r>
            <w:r>
              <w:rPr>
                <w:rFonts w:ascii="TimesNewRoman" w:eastAsia="TimesNewRoman" w:cs="TimesNewRoman" w:hint="eastAsia"/>
                <w:lang w:eastAsia="en-US"/>
              </w:rPr>
              <w:t>ś</w:t>
            </w:r>
            <w:r>
              <w:rPr>
                <w:rFonts w:eastAsia="Calibri"/>
                <w:lang w:eastAsia="en-US"/>
              </w:rPr>
              <w:t>ci odcinków w cm i rysuje za pomoc</w:t>
            </w:r>
            <w:r>
              <w:rPr>
                <w:rFonts w:ascii="TimesNewRoman" w:eastAsia="TimesNewRoman" w:cs="TimesNewRoman" w:hint="eastAsia"/>
                <w:lang w:eastAsia="en-US"/>
              </w:rPr>
              <w:t>ą</w:t>
            </w:r>
            <w:r>
              <w:rPr>
                <w:rFonts w:ascii="TimesNewRoman" w:eastAsia="TimesNewRoman" w:cs="TimesNewRoman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linijki odcinki o danej</w:t>
            </w:r>
          </w:p>
          <w:p w:rsidR="00A04C47" w:rsidRDefault="00A04C47" w:rsidP="00921F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długo</w:t>
            </w:r>
            <w:r>
              <w:rPr>
                <w:rFonts w:ascii="TimesNewRoman" w:eastAsia="TimesNewRoman" w:cs="TimesNewRoman" w:hint="eastAsia"/>
                <w:lang w:eastAsia="en-US"/>
              </w:rPr>
              <w:t>ś</w:t>
            </w:r>
            <w:r>
              <w:rPr>
                <w:rFonts w:eastAsia="Calibri"/>
                <w:lang w:eastAsia="en-US"/>
              </w:rPr>
              <w:t>ci,</w:t>
            </w:r>
          </w:p>
          <w:p w:rsidR="00A04C47" w:rsidRDefault="00A04C47" w:rsidP="00921FE8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rozpoznaje, nazywa i oblicza obwody trójk</w:t>
            </w:r>
            <w:r>
              <w:rPr>
                <w:rFonts w:ascii="TimesNewRoman" w:eastAsia="TimesNewRoman" w:cs="TimesNewRoman" w:hint="eastAsia"/>
                <w:lang w:eastAsia="en-US"/>
              </w:rPr>
              <w:t>ą</w:t>
            </w:r>
            <w:r>
              <w:rPr>
                <w:rFonts w:eastAsia="Calibri"/>
                <w:lang w:eastAsia="en-US"/>
              </w:rPr>
              <w:t>ta, kwadratu, prostok</w:t>
            </w:r>
            <w:r>
              <w:rPr>
                <w:rFonts w:ascii="TimesNewRoman" w:eastAsia="TimesNewRoman" w:cs="TimesNewRoman" w:hint="eastAsia"/>
                <w:lang w:eastAsia="en-US"/>
              </w:rPr>
              <w:t>ą</w:t>
            </w:r>
            <w:r>
              <w:rPr>
                <w:rFonts w:eastAsia="Calibri"/>
                <w:lang w:eastAsia="en-US"/>
              </w:rPr>
              <w:t xml:space="preserve">ta i </w:t>
            </w:r>
          </w:p>
          <w:p w:rsidR="00A04C47" w:rsidRDefault="00A04C47" w:rsidP="00921FE8">
            <w:pPr>
              <w:spacing w:before="100" w:beforeAutospacing="1" w:after="100" w:afterAutospacing="1"/>
            </w:pP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Wykazuje częściową orientację w materiale z geometrii.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Czasami wymaga pomocy ze strony nauczyciela w zrealizowaniu zagadnień z geometrii.</w:t>
            </w:r>
          </w:p>
          <w:p w:rsidR="00A04C47" w:rsidRDefault="00A04C47" w:rsidP="00921FE8">
            <w:pPr>
              <w:spacing w:before="100" w:beforeAutospacing="1" w:after="100" w:afterAutospacing="1"/>
            </w:pP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Zadania wykonuje z pomocą nauczyciela.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Wykonuje tylko najprostsze czynności.</w:t>
            </w:r>
          </w:p>
        </w:tc>
      </w:tr>
      <w:tr w:rsidR="00A04C47" w:rsidTr="00921FE8">
        <w:trPr>
          <w:gridAfter w:val="2"/>
          <w:wAfter w:w="148" w:type="dxa"/>
          <w:trHeight w:val="510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814D8D" w:rsidRDefault="00A04C47" w:rsidP="00921FE8">
            <w:pPr>
              <w:pStyle w:val="Nagwek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WYCHOWANIE FIZYCZNE</w:t>
            </w:r>
          </w:p>
        </w:tc>
      </w:tr>
      <w:tr w:rsidR="00A04C47" w:rsidTr="00921FE8">
        <w:trPr>
          <w:gridAfter w:val="2"/>
          <w:wAfter w:w="148" w:type="dxa"/>
          <w:trHeight w:val="1050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DB6BB9" w:rsidRDefault="00A04C47" w:rsidP="00921FE8">
            <w:pPr>
              <w:pStyle w:val="Nagwek2"/>
              <w:jc w:val="center"/>
              <w:rPr>
                <w:sz w:val="28"/>
                <w:szCs w:val="28"/>
              </w:rPr>
            </w:pPr>
            <w:r w:rsidRPr="00DB6BB9">
              <w:rPr>
                <w:sz w:val="28"/>
                <w:szCs w:val="28"/>
              </w:rPr>
              <w:t>POZIOM</w:t>
            </w:r>
          </w:p>
        </w:tc>
      </w:tr>
      <w:tr w:rsidR="00A04C47" w:rsidTr="00921FE8">
        <w:trPr>
          <w:gridAfter w:val="2"/>
          <w:wAfter w:w="148" w:type="dxa"/>
          <w:trHeight w:val="105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A04C47" w:rsidRDefault="00A04C47" w:rsidP="00921FE8">
            <w:r>
              <w:rPr>
                <w:b/>
                <w:szCs w:val="20"/>
              </w:rPr>
              <w:t>wystarczająco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</w:p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A04C47" w:rsidRPr="008C3568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A04C47" w:rsidTr="00921FE8">
        <w:trPr>
          <w:gridAfter w:val="2"/>
          <w:wAfter w:w="148" w:type="dxa"/>
          <w:trHeight w:val="1050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Z dużym zaangażowaniem bierze udział w zajęciach sportowych; świetnie wykonuje ćwiczenia gimnastyczne oraz doskonale radzi sobie podczas gier zespołowych. Przestrzega reguł i zasad w </w:t>
            </w:r>
            <w:r>
              <w:lastRenderedPageBreak/>
              <w:t>grach i zabawach. Zawsze posiada strój gimnastyczny Reprezentuje klasę w rozgrywkach i zawodach szkolnych i pozaszkolnych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lastRenderedPageBreak/>
              <w:t xml:space="preserve"> Chętnie i aktywnie uczestniczy w różnych zabawach i grach ruchowych;  sprawnie wykonuje ćwiczenia gimnastyczne. Przestrzega reguł i zasad w grach i zabawach. </w:t>
            </w:r>
            <w:r>
              <w:lastRenderedPageBreak/>
              <w:t>Zawsze posiada strój gimnastyczny</w:t>
            </w:r>
          </w:p>
        </w:tc>
        <w:tc>
          <w:tcPr>
            <w:tcW w:w="17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lastRenderedPageBreak/>
              <w:t xml:space="preserve"> Uczestniczy w różnych zabawach i grach ruchowych;  poprawnie wykonuje proste ćwiczenia gimnastyczne. Zazwyczaj przestrzega reguł i zasad w grach i zabawach. Z </w:t>
            </w:r>
            <w:r>
              <w:lastRenderedPageBreak/>
              <w:t>reguły posiada strój gimnastyczny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lastRenderedPageBreak/>
              <w:t>Wykonuje proste ćwiczenia gimnastyczne. Zazwyczaj przestrzega reguł i zasad w grach i zabawach. Z reguły posiada strój gimnastyczny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Ma trudności z wykonywaniem prostych ćwiczeń gimnastycznych. Ma problemy z przestrzeganiem  reguł i zasad w grach i zabawach. Często zapomina o stroju gimnastycznym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Niechętnie uczestniczy w zajęciach ruchowych; często jest </w:t>
            </w:r>
            <w:proofErr w:type="spellStart"/>
            <w:r>
              <w:t>nieprzygotowa-ny</w:t>
            </w:r>
            <w:proofErr w:type="spellEnd"/>
            <w:r>
              <w:t xml:space="preserve"> do lekcji; Ma kłopot z wykonaniem najprostszych ćwiczeń. Ma problemy z przestrzeganiem  reguł i zasad w grach i </w:t>
            </w:r>
            <w:r>
              <w:lastRenderedPageBreak/>
              <w:t>zabawach.</w:t>
            </w:r>
          </w:p>
          <w:p w:rsidR="00A04C47" w:rsidRDefault="00A04C47" w:rsidP="00921FE8">
            <w:pPr>
              <w:spacing w:before="100" w:beforeAutospacing="1" w:after="100" w:afterAutospacing="1"/>
            </w:pPr>
          </w:p>
          <w:p w:rsidR="00A04C47" w:rsidRDefault="00A04C47" w:rsidP="00921FE8">
            <w:pPr>
              <w:spacing w:before="100" w:beforeAutospacing="1" w:after="100" w:afterAutospacing="1"/>
            </w:pPr>
          </w:p>
          <w:p w:rsidR="00A04C47" w:rsidRDefault="00A04C47" w:rsidP="00921FE8">
            <w:pPr>
              <w:spacing w:before="100" w:beforeAutospacing="1" w:after="100" w:afterAutospacing="1"/>
            </w:pPr>
          </w:p>
          <w:p w:rsidR="00A04C47" w:rsidRDefault="00A04C47" w:rsidP="00921FE8">
            <w:pPr>
              <w:spacing w:before="100" w:beforeAutospacing="1" w:after="100" w:afterAutospacing="1"/>
            </w:pPr>
          </w:p>
          <w:p w:rsidR="00A04C47" w:rsidRDefault="00A04C47" w:rsidP="00921FE8">
            <w:pPr>
              <w:spacing w:before="100" w:beforeAutospacing="1" w:after="100" w:afterAutospacing="1"/>
            </w:pPr>
          </w:p>
        </w:tc>
      </w:tr>
      <w:tr w:rsidR="00A04C47" w:rsidTr="00921FE8">
        <w:trPr>
          <w:gridAfter w:val="2"/>
          <w:wAfter w:w="148" w:type="dxa"/>
          <w:trHeight w:val="616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Pr="00814D8D" w:rsidRDefault="00A04C47" w:rsidP="00921FE8">
            <w:pPr>
              <w:pStyle w:val="Nagwek4"/>
              <w:jc w:val="center"/>
              <w:rPr>
                <w:sz w:val="36"/>
                <w:szCs w:val="36"/>
              </w:rPr>
            </w:pPr>
            <w:r w:rsidRPr="00814D8D">
              <w:rPr>
                <w:bCs/>
                <w:sz w:val="36"/>
                <w:szCs w:val="36"/>
              </w:rPr>
              <w:lastRenderedPageBreak/>
              <w:t xml:space="preserve">EDUKACJA PLASTYCZNO - TECHNICZNA </w:t>
            </w:r>
            <w:r>
              <w:t> </w:t>
            </w:r>
          </w:p>
        </w:tc>
      </w:tr>
      <w:tr w:rsidR="00A04C47" w:rsidTr="00921FE8">
        <w:trPr>
          <w:gridAfter w:val="2"/>
          <w:wAfter w:w="148" w:type="dxa"/>
          <w:trHeight w:val="1050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DB6BB9" w:rsidRDefault="00A04C47" w:rsidP="00921FE8">
            <w:pPr>
              <w:pStyle w:val="Nagwek2"/>
              <w:jc w:val="center"/>
              <w:rPr>
                <w:sz w:val="28"/>
                <w:szCs w:val="28"/>
              </w:rPr>
            </w:pPr>
            <w:r w:rsidRPr="00DB6BB9">
              <w:rPr>
                <w:sz w:val="28"/>
                <w:szCs w:val="28"/>
              </w:rPr>
              <w:t>POZIOM</w:t>
            </w:r>
          </w:p>
        </w:tc>
      </w:tr>
      <w:tr w:rsidR="00A04C47" w:rsidTr="00921FE8">
        <w:trPr>
          <w:gridAfter w:val="2"/>
          <w:wAfter w:w="148" w:type="dxa"/>
          <w:trHeight w:val="1065"/>
        </w:trPr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A04C47" w:rsidRDefault="00A04C47" w:rsidP="00921FE8">
            <w:r>
              <w:rPr>
                <w:b/>
                <w:szCs w:val="20"/>
              </w:rPr>
              <w:t>wystarczająco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</w:p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A04C47" w:rsidRPr="008C3568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A04C47" w:rsidTr="00921FE8">
        <w:trPr>
          <w:gridAfter w:val="2"/>
          <w:wAfter w:w="148" w:type="dxa"/>
          <w:trHeight w:val="1065"/>
        </w:trPr>
        <w:tc>
          <w:tcPr>
            <w:tcW w:w="1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Tworzy oryginalne i pomysłowe prace plastyczno-techniczne; </w:t>
            </w:r>
            <w:r>
              <w:br/>
              <w:t>wykonuje je starannie</w:t>
            </w:r>
            <w:r>
              <w:br/>
              <w:t xml:space="preserve">i estetycznie, ciekawa  kompozycja, wykorzystuje różne techniki plastyczne i różne materiały </w:t>
            </w:r>
            <w:r>
              <w:rPr>
                <w:rFonts w:eastAsia="Calibri"/>
                <w:lang w:eastAsia="en-US"/>
              </w:rPr>
              <w:t>(papier, drewno, tkanina, metal, tworzywa sztuczne,</w:t>
            </w:r>
          </w:p>
          <w:p w:rsidR="00A04C47" w:rsidRPr="002D3D79" w:rsidRDefault="00A04C47" w:rsidP="00921F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materiały przyrodnicze)</w:t>
            </w:r>
            <w:r>
              <w:t xml:space="preserve"> Potrafi </w:t>
            </w:r>
            <w:r>
              <w:rPr>
                <w:rFonts w:eastAsia="Calibri"/>
                <w:lang w:eastAsia="en-US"/>
              </w:rPr>
              <w:t>planować, organizować  stanowisko, racjonalnie wykorzystywać materiał i czas. Bierze udział w szkolnych i pozaszkolnych konkursach</w:t>
            </w:r>
          </w:p>
        </w:tc>
        <w:tc>
          <w:tcPr>
            <w:tcW w:w="1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Pr="002D3D79" w:rsidRDefault="00A04C47" w:rsidP="00921F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Tworzy ciekawe, niekiedy oryginalne prace plastyczno-techniczne;  wykonuje  zazwyczaj starannie i estetycznie,  dobra kompozycja, wykorzystuje znane techniki plastyczne. różne materiały </w:t>
            </w:r>
            <w:r>
              <w:rPr>
                <w:rFonts w:eastAsia="Calibri"/>
                <w:lang w:eastAsia="en-US"/>
              </w:rPr>
              <w:t>(papier, drewno, tkanina, metal, tworzywa sztuczne, materiały przyrodnicze)</w:t>
            </w:r>
            <w:r>
              <w:t xml:space="preserve"> Potrafi </w:t>
            </w:r>
            <w:r>
              <w:rPr>
                <w:rFonts w:eastAsia="Calibri"/>
                <w:lang w:eastAsia="en-US"/>
              </w:rPr>
              <w:t>planować, organizować  stanowisko, racjonalnie wykorzystywać materiał i czas</w:t>
            </w:r>
          </w:p>
        </w:tc>
        <w:tc>
          <w:tcPr>
            <w:tcW w:w="1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Pr="002D3D79" w:rsidRDefault="00A04C47" w:rsidP="00921F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Tworzy  prace plastyczno-techniczne; czasami wykonuje niestarannie,  zazwyczaj stosuje poznane techniki plastyczne i różne materiały </w:t>
            </w:r>
            <w:r>
              <w:rPr>
                <w:rFonts w:eastAsia="Calibri"/>
                <w:lang w:eastAsia="en-US"/>
              </w:rPr>
              <w:t>(papier, drewno, tkanina, metal, tworzywa sztuczne, materiały przyrodnicze)</w:t>
            </w:r>
            <w:r>
              <w:t xml:space="preserve"> Zazwyczaj  prawidłowo </w:t>
            </w:r>
            <w:r>
              <w:rPr>
                <w:rFonts w:eastAsia="Calibri"/>
                <w:lang w:eastAsia="en-US"/>
              </w:rPr>
              <w:t>planuje i organizuje  stanowisko, w miarę racjonalnie wykorzystuje materiał i czas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Tworzy schematyczne prace plastyczno-techniczne,  stosuje jedną ulubioną  technikę plastyczną. Nie przynosi potrzebnych materiałów. Ma problemy z </w:t>
            </w:r>
            <w:r>
              <w:rPr>
                <w:rFonts w:eastAsia="Calibri"/>
                <w:lang w:eastAsia="en-US"/>
              </w:rPr>
              <w:t>planowaniem i organizacją stanowiska,  Nieracjonalnie wykorzystuje materiał i czas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Z pomocą nauczyciela tworzy schematyczne prace plastyczno – techniczne, stosuje jedną ulubioną technikę plastyczną. Nie przynosi potrzebnych materiałów. Ma problemy z </w:t>
            </w:r>
            <w:r>
              <w:rPr>
                <w:rFonts w:eastAsia="Calibri"/>
                <w:lang w:eastAsia="en-US"/>
              </w:rPr>
              <w:t>planowaniem i organizacją stanowiska,  Nieracjonalnie wykorzystuje materiał i czas</w:t>
            </w:r>
          </w:p>
        </w:tc>
        <w:tc>
          <w:tcPr>
            <w:tcW w:w="20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Pracuje tylko z pomocą nauczyciela;  prace są niezgodne z tematem, schematyczne, ubogie i niestaranne. Nie przynosi potrzebnych materiałów. Ma problemy z </w:t>
            </w:r>
            <w:r>
              <w:rPr>
                <w:rFonts w:eastAsia="Calibri"/>
                <w:lang w:eastAsia="en-US"/>
              </w:rPr>
              <w:t>planowaniem i organizacją stanowiska,  Nieracjonalnie wykorzystuje materiał i czas</w:t>
            </w:r>
          </w:p>
        </w:tc>
      </w:tr>
      <w:tr w:rsidR="00A04C47" w:rsidTr="00921FE8">
        <w:trPr>
          <w:gridAfter w:val="2"/>
          <w:wAfter w:w="148" w:type="dxa"/>
          <w:trHeight w:val="695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814D8D" w:rsidRDefault="00A04C47" w:rsidP="00921FE8">
            <w:pPr>
              <w:pStyle w:val="Nagwek1"/>
              <w:jc w:val="center"/>
              <w:rPr>
                <w:sz w:val="36"/>
                <w:szCs w:val="36"/>
              </w:rPr>
            </w:pPr>
            <w:r w:rsidRPr="00814D8D">
              <w:rPr>
                <w:sz w:val="36"/>
                <w:szCs w:val="36"/>
              </w:rPr>
              <w:lastRenderedPageBreak/>
              <w:t xml:space="preserve">EDUKACJA MUZYCZNA </w:t>
            </w:r>
          </w:p>
        </w:tc>
      </w:tr>
      <w:tr w:rsidR="00A04C47" w:rsidTr="00921FE8">
        <w:trPr>
          <w:gridAfter w:val="2"/>
          <w:wAfter w:w="148" w:type="dxa"/>
          <w:trHeight w:val="890"/>
        </w:trPr>
        <w:tc>
          <w:tcPr>
            <w:tcW w:w="102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DB6BB9" w:rsidRDefault="00A04C47" w:rsidP="00921FE8">
            <w:pPr>
              <w:pStyle w:val="Nagwek2"/>
              <w:jc w:val="center"/>
              <w:rPr>
                <w:sz w:val="28"/>
                <w:szCs w:val="28"/>
              </w:rPr>
            </w:pPr>
            <w:r w:rsidRPr="00DB6BB9">
              <w:rPr>
                <w:sz w:val="28"/>
                <w:szCs w:val="28"/>
              </w:rPr>
              <w:t>POZIOM</w:t>
            </w:r>
          </w:p>
        </w:tc>
      </w:tr>
      <w:tr w:rsidR="00A04C47" w:rsidTr="00921FE8">
        <w:trPr>
          <w:gridAfter w:val="2"/>
          <w:wAfter w:w="148" w:type="dxa"/>
          <w:trHeight w:val="1065"/>
        </w:trPr>
        <w:tc>
          <w:tcPr>
            <w:tcW w:w="1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ind w:left="15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3 </w:t>
            </w:r>
          </w:p>
          <w:p w:rsidR="00A04C47" w:rsidRDefault="00A04C47" w:rsidP="00921FE8">
            <w:r>
              <w:rPr>
                <w:b/>
                <w:szCs w:val="20"/>
              </w:rPr>
              <w:t>wystarczająco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A04C47" w:rsidRDefault="00A04C47" w:rsidP="00921FE8">
            <w:pPr>
              <w:ind w:left="150"/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</w:p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A04C47" w:rsidRPr="008C3568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A04C47" w:rsidTr="00921FE8">
        <w:trPr>
          <w:gridAfter w:val="2"/>
          <w:wAfter w:w="148" w:type="dxa"/>
          <w:trHeight w:val="1065"/>
        </w:trPr>
        <w:tc>
          <w:tcPr>
            <w:tcW w:w="1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Pr="007061B6" w:rsidRDefault="00A04C47" w:rsidP="00921FE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Znakomicie odtwarza melodię i  teksty piosenek; doskonale opanował  wiadomości teoretyczne- wartości nut, znaki muzyczne.</w:t>
            </w:r>
            <w:r>
              <w:rPr>
                <w:rFonts w:eastAsia="Calibri"/>
                <w:lang w:eastAsia="en-US"/>
              </w:rPr>
              <w:t xml:space="preserve">  Rozpoznaje brzmienie głosów, instrumentów muzycznych, d</w:t>
            </w:r>
            <w:r>
              <w:rPr>
                <w:rFonts w:ascii="TimesNewRoman" w:eastAsia="TimesNewRoman" w:cs="TimesNewRoman" w:hint="eastAsia"/>
                <w:lang w:eastAsia="en-US"/>
              </w:rPr>
              <w:t>ź</w:t>
            </w:r>
            <w:r>
              <w:rPr>
                <w:rFonts w:eastAsia="Calibri"/>
                <w:lang w:eastAsia="en-US"/>
              </w:rPr>
              <w:t>wi</w:t>
            </w:r>
            <w:r>
              <w:rPr>
                <w:rFonts w:ascii="TimesNewRoman" w:eastAsia="TimesNewRoman" w:cs="TimesNewRoman" w:hint="eastAsia"/>
                <w:lang w:eastAsia="en-US"/>
              </w:rPr>
              <w:t>ę</w:t>
            </w:r>
            <w:r>
              <w:rPr>
                <w:rFonts w:eastAsia="Calibri"/>
                <w:lang w:eastAsia="en-US"/>
              </w:rPr>
              <w:t xml:space="preserve">k, rytm, tempo, gra na instrumentach, 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Prawidłowo  odtwarza melodię i  teksty piosenek; opanował wiadomości teoretyczne- wartości nut, znaki muzyczne.</w:t>
            </w:r>
            <w:r>
              <w:rPr>
                <w:rFonts w:eastAsia="Calibri"/>
                <w:lang w:eastAsia="en-US"/>
              </w:rPr>
              <w:t xml:space="preserve">  Rozpoznaje brzmienie głosów, instrumentów muzycznych, d</w:t>
            </w:r>
            <w:r>
              <w:rPr>
                <w:rFonts w:ascii="TimesNewRoman" w:eastAsia="TimesNewRoman" w:cs="TimesNewRoman" w:hint="eastAsia"/>
                <w:lang w:eastAsia="en-US"/>
              </w:rPr>
              <w:t>ź</w:t>
            </w:r>
            <w:r>
              <w:rPr>
                <w:rFonts w:eastAsia="Calibri"/>
                <w:lang w:eastAsia="en-US"/>
              </w:rPr>
              <w:t>wi</w:t>
            </w:r>
            <w:r>
              <w:rPr>
                <w:rFonts w:ascii="TimesNewRoman" w:eastAsia="TimesNewRoman" w:cs="TimesNewRoman" w:hint="eastAsia"/>
                <w:lang w:eastAsia="en-US"/>
              </w:rPr>
              <w:t>ę</w:t>
            </w:r>
            <w:r>
              <w:rPr>
                <w:rFonts w:eastAsia="Calibri"/>
                <w:lang w:eastAsia="en-US"/>
              </w:rPr>
              <w:t>k, rytm, tempo,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 xml:space="preserve"> Poprawnie odtwarza melodię i  teksty piosenek; zadowalająco opanował  wiadomości teoretyczne.</w:t>
            </w: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Ma trudności  z poprawnym odtwarzaniem melodii i  tekstów piosenek, posiada wycinkową wiedzę teoretyczną.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Potrafi zaśpiewać fragment piosenki z łatwą linią melodyczną korzystając z pomocy nauczyciela.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Default="00A04C47" w:rsidP="00921FE8">
            <w:pPr>
              <w:spacing w:before="100" w:beforeAutospacing="1" w:after="100" w:afterAutospacing="1"/>
            </w:pPr>
            <w:r>
              <w:t>Nie potrafi zaśpiewać żadnej poznanej piosenki; nie opanował elementarnych wiadomości z zakresu muzyki.</w:t>
            </w:r>
          </w:p>
        </w:tc>
      </w:tr>
      <w:tr w:rsidR="00A04C47" w:rsidTr="00921FE8">
        <w:trPr>
          <w:trHeight w:val="898"/>
        </w:trPr>
        <w:tc>
          <w:tcPr>
            <w:tcW w:w="103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Pr="004749F8" w:rsidRDefault="00A04C47" w:rsidP="00921FE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749F8">
              <w:rPr>
                <w:b/>
                <w:sz w:val="28"/>
                <w:szCs w:val="28"/>
              </w:rPr>
              <w:t>ZAJĘCIA  KOMPUTEROWE</w:t>
            </w:r>
          </w:p>
        </w:tc>
      </w:tr>
      <w:tr w:rsidR="00A04C47" w:rsidTr="00921FE8">
        <w:trPr>
          <w:trHeight w:val="501"/>
        </w:trPr>
        <w:tc>
          <w:tcPr>
            <w:tcW w:w="1035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spacing w:before="100" w:beforeAutospacing="1" w:after="100" w:afterAutospacing="1"/>
              <w:jc w:val="center"/>
            </w:pPr>
            <w:r w:rsidRPr="00842E7D">
              <w:rPr>
                <w:sz w:val="28"/>
                <w:szCs w:val="28"/>
              </w:rPr>
              <w:t>POZIOM</w:t>
            </w:r>
          </w:p>
        </w:tc>
      </w:tr>
      <w:tr w:rsidR="00A04C47" w:rsidTr="00921FE8">
        <w:trPr>
          <w:trHeight w:val="885"/>
        </w:trPr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znakomicie</w:t>
            </w:r>
          </w:p>
        </w:tc>
        <w:tc>
          <w:tcPr>
            <w:tcW w:w="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  <w:p w:rsidR="00A04C47" w:rsidRPr="00F51954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bardzo dobrze</w:t>
            </w:r>
          </w:p>
        </w:tc>
        <w:tc>
          <w:tcPr>
            <w:tcW w:w="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dobrze</w:t>
            </w: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wystarczająco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słabo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47" w:rsidRDefault="00A04C47" w:rsidP="00921FE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  <w:p w:rsidR="00A04C47" w:rsidRDefault="00A04C47" w:rsidP="00921FE8">
            <w:pPr>
              <w:jc w:val="center"/>
            </w:pPr>
            <w:r>
              <w:rPr>
                <w:b/>
                <w:szCs w:val="20"/>
              </w:rPr>
              <w:t>nie opanowałeś umiejętności</w:t>
            </w:r>
          </w:p>
        </w:tc>
      </w:tr>
      <w:tr w:rsidR="00A04C47" w:rsidTr="00921FE8">
        <w:trPr>
          <w:trHeight w:val="885"/>
        </w:trPr>
        <w:tc>
          <w:tcPr>
            <w:tcW w:w="1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Pr="00EC3FF2" w:rsidRDefault="00A04C47" w:rsidP="00921FE8">
            <w:pPr>
              <w:spacing w:before="100" w:beforeAutospacing="1" w:after="100" w:afterAutospacing="1"/>
            </w:pPr>
            <w:r w:rsidRPr="00EC3FF2">
              <w:rPr>
                <w:sz w:val="22"/>
                <w:szCs w:val="22"/>
              </w:rPr>
              <w:t xml:space="preserve">Poprawnie nazywa główne elementy zestawu komputerowego. Umie posługiwać się wybranymi programami i grami edukacyjnymi. Rozumie zagrożenia jakie wynikają z </w:t>
            </w:r>
            <w:r>
              <w:rPr>
                <w:sz w:val="22"/>
                <w:szCs w:val="22"/>
              </w:rPr>
              <w:t xml:space="preserve">anonimowości </w:t>
            </w:r>
            <w:r w:rsidRPr="00EC3FF2">
              <w:rPr>
                <w:sz w:val="22"/>
                <w:szCs w:val="22"/>
              </w:rPr>
              <w:t>kont</w:t>
            </w:r>
            <w:r>
              <w:rPr>
                <w:sz w:val="22"/>
                <w:szCs w:val="22"/>
              </w:rPr>
              <w:t>aktów</w:t>
            </w:r>
            <w:r w:rsidRPr="00EC3FF2">
              <w:rPr>
                <w:sz w:val="22"/>
                <w:szCs w:val="22"/>
              </w:rPr>
              <w:t>.</w:t>
            </w:r>
          </w:p>
        </w:tc>
        <w:tc>
          <w:tcPr>
            <w:tcW w:w="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Pr="00EC3FF2" w:rsidRDefault="00A04C47" w:rsidP="00921FE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Wymienia </w:t>
            </w:r>
            <w:r w:rsidRPr="00EC3FF2">
              <w:rPr>
                <w:sz w:val="22"/>
                <w:szCs w:val="22"/>
              </w:rPr>
              <w:t xml:space="preserve">podstawowe elementy budowy </w:t>
            </w:r>
            <w:r>
              <w:rPr>
                <w:sz w:val="22"/>
                <w:szCs w:val="22"/>
              </w:rPr>
              <w:t>zestawu</w:t>
            </w:r>
            <w:r w:rsidRPr="00EC3FF2">
              <w:rPr>
                <w:sz w:val="22"/>
                <w:szCs w:val="22"/>
              </w:rPr>
              <w:t xml:space="preserve"> komputerowego. Uruchamia program, korzysta z myszy i klawiatury. Samodzielnie i prawidłowo wykonuje ćwiczenia zaproponowane przez nauczyciela. Wie jak</w:t>
            </w:r>
            <w:r>
              <w:rPr>
                <w:sz w:val="22"/>
                <w:szCs w:val="22"/>
              </w:rPr>
              <w:t>ie zagrożenia wiążą się z nadmiernym korzystaniem z komputera.</w:t>
            </w:r>
          </w:p>
        </w:tc>
        <w:tc>
          <w:tcPr>
            <w:tcW w:w="1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Pr="00EC3FF2" w:rsidRDefault="00A04C47" w:rsidP="00921FE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Nazywa</w:t>
            </w:r>
            <w:r w:rsidRPr="00EC3FF2">
              <w:rPr>
                <w:sz w:val="22"/>
                <w:szCs w:val="22"/>
              </w:rPr>
              <w:t xml:space="preserve"> podstawowe elementy budowy </w:t>
            </w:r>
            <w:r>
              <w:rPr>
                <w:sz w:val="22"/>
                <w:szCs w:val="22"/>
              </w:rPr>
              <w:t>zestawu</w:t>
            </w:r>
            <w:r w:rsidRPr="00EC3FF2">
              <w:rPr>
                <w:sz w:val="22"/>
                <w:szCs w:val="22"/>
              </w:rPr>
              <w:t xml:space="preserve"> komputerowego</w:t>
            </w:r>
            <w:r>
              <w:rPr>
                <w:sz w:val="22"/>
                <w:szCs w:val="22"/>
              </w:rPr>
              <w:t xml:space="preserve">. </w:t>
            </w:r>
            <w:r w:rsidRPr="00EC3FF2">
              <w:rPr>
                <w:sz w:val="22"/>
                <w:szCs w:val="22"/>
              </w:rPr>
              <w:t>Uruchamia program, korzysta z myszy i klawiatury. Popełnia nieliczne błędy wykonując ćwiczenia zaproponowane przez nauczyciela. Wie jak korzystać z komputera</w:t>
            </w:r>
            <w:r>
              <w:rPr>
                <w:sz w:val="22"/>
                <w:szCs w:val="22"/>
              </w:rPr>
              <w:t>,</w:t>
            </w:r>
            <w:r w:rsidRPr="00EC3FF2">
              <w:rPr>
                <w:sz w:val="22"/>
                <w:szCs w:val="22"/>
              </w:rPr>
              <w:t xml:space="preserve"> żeby nie narażać zdrowia.</w:t>
            </w:r>
          </w:p>
        </w:tc>
        <w:tc>
          <w:tcPr>
            <w:tcW w:w="1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Pr="00EC3FF2" w:rsidRDefault="00A04C47" w:rsidP="00921FE8">
            <w:pPr>
              <w:spacing w:before="100" w:beforeAutospacing="1" w:after="100" w:afterAutospacing="1"/>
            </w:pPr>
            <w:r w:rsidRPr="00EC3FF2">
              <w:rPr>
                <w:sz w:val="22"/>
                <w:szCs w:val="22"/>
              </w:rPr>
              <w:t xml:space="preserve">Zna podstawowe elementy budowy </w:t>
            </w:r>
            <w:r>
              <w:rPr>
                <w:sz w:val="22"/>
                <w:szCs w:val="22"/>
              </w:rPr>
              <w:t>zestawu</w:t>
            </w:r>
            <w:r w:rsidRPr="00EC3FF2">
              <w:rPr>
                <w:sz w:val="22"/>
                <w:szCs w:val="22"/>
              </w:rPr>
              <w:t xml:space="preserve"> komputerowego</w:t>
            </w:r>
            <w:r>
              <w:rPr>
                <w:sz w:val="22"/>
                <w:szCs w:val="22"/>
              </w:rPr>
              <w:t xml:space="preserve">. </w:t>
            </w:r>
            <w:r w:rsidRPr="00EC3FF2">
              <w:rPr>
                <w:sz w:val="22"/>
                <w:szCs w:val="22"/>
              </w:rPr>
              <w:t xml:space="preserve">Z pomocą uruchamia program, korzysta z myszy i klawiatury. Popełnia  błędy wykonując ćwiczenia zaproponowane przez nauczyciela. Nie zawsze stosuje ograniczenia dotyczące korzystania z komputera. </w:t>
            </w:r>
          </w:p>
        </w:tc>
        <w:tc>
          <w:tcPr>
            <w:tcW w:w="1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Pr="00EC3FF2" w:rsidRDefault="00A04C47" w:rsidP="00921FE8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 xml:space="preserve">Nie potrafi samodzielnie wymienić podstawowych elementów zestawu komputerowego. </w:t>
            </w:r>
            <w:r w:rsidRPr="00EC3FF2">
              <w:rPr>
                <w:sz w:val="22"/>
                <w:szCs w:val="22"/>
              </w:rPr>
              <w:t xml:space="preserve">Z pomocą uruchamia program, korzysta z myszy i klawiatury. Popełnia liczne  błędy wykonując ćwiczenia zaproponowane przez nauczyciela. Najczęściej nie stosuje ograniczeń </w:t>
            </w:r>
            <w:r w:rsidRPr="00EC3FF2">
              <w:rPr>
                <w:sz w:val="22"/>
                <w:szCs w:val="22"/>
              </w:rPr>
              <w:lastRenderedPageBreak/>
              <w:t>dotyczących korzystania z komputera.</w:t>
            </w:r>
          </w:p>
        </w:tc>
        <w:tc>
          <w:tcPr>
            <w:tcW w:w="1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7" w:rsidRPr="00EC3FF2" w:rsidRDefault="00A04C47" w:rsidP="00921FE8">
            <w:pPr>
              <w:spacing w:before="100" w:beforeAutospacing="1" w:after="100" w:afterAutospacing="1"/>
            </w:pPr>
            <w:r w:rsidRPr="00EC3FF2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 xml:space="preserve">Nie zna podstawowych elementów zestawu komputerowego. </w:t>
            </w:r>
            <w:r w:rsidRPr="00EC3FF2">
              <w:rPr>
                <w:sz w:val="22"/>
                <w:szCs w:val="22"/>
              </w:rPr>
              <w:t>Tylko z pomocą uruchamia program, korzysta z myszy i klawiatury. Popełnia liczne  błędy wykonując ćwiczenia zaproponowane przez nauczyciela. Nie stosuje ograniczeń dotyczących korzystania z komputera.</w:t>
            </w:r>
          </w:p>
        </w:tc>
      </w:tr>
      <w:tr w:rsidR="00A04C47" w:rsidTr="00921FE8">
        <w:trPr>
          <w:trHeight w:val="885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47" w:rsidRDefault="00A04C47" w:rsidP="00921FE8">
            <w:r>
              <w:lastRenderedPageBreak/>
              <w:t> </w:t>
            </w:r>
          </w:p>
        </w:tc>
        <w:tc>
          <w:tcPr>
            <w:tcW w:w="16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47" w:rsidRDefault="00A04C47" w:rsidP="00921FE8">
            <w:r>
              <w:t> </w:t>
            </w:r>
          </w:p>
        </w:tc>
        <w:tc>
          <w:tcPr>
            <w:tcW w:w="156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47" w:rsidRDefault="00A04C47" w:rsidP="00921FE8">
            <w:r>
              <w:t> 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47" w:rsidRDefault="00A04C47" w:rsidP="00921FE8">
            <w:r>
              <w:t> </w:t>
            </w: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47" w:rsidRDefault="00A04C47" w:rsidP="00921FE8">
            <w:r>
              <w:t> 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47" w:rsidRDefault="00A04C47" w:rsidP="00921FE8"/>
        </w:tc>
        <w:tc>
          <w:tcPr>
            <w:tcW w:w="1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C47" w:rsidRDefault="00A04C47" w:rsidP="00921FE8">
            <w:r>
              <w:t> </w:t>
            </w:r>
          </w:p>
        </w:tc>
      </w:tr>
    </w:tbl>
    <w:p w:rsidR="00A04C47" w:rsidRDefault="00A04C47" w:rsidP="00A04C47">
      <w:pPr>
        <w:spacing w:before="100" w:beforeAutospacing="1" w:after="100" w:afterAutospacing="1"/>
        <w:ind w:right="-283"/>
        <w:jc w:val="center"/>
        <w:rPr>
          <w:b/>
          <w:sz w:val="48"/>
          <w:szCs w:val="48"/>
        </w:rPr>
      </w:pPr>
    </w:p>
    <w:p w:rsidR="00A04C47" w:rsidRPr="00A2275B" w:rsidRDefault="00A04C47" w:rsidP="00A04C47">
      <w:pPr>
        <w:spacing w:before="100" w:beforeAutospacing="1" w:after="100" w:afterAutospacing="1"/>
      </w:pPr>
    </w:p>
    <w:p w:rsidR="00E31412" w:rsidRDefault="00E31412"/>
    <w:sectPr w:rsidR="00E31412" w:rsidSect="004764C9">
      <w:pgSz w:w="11906" w:h="16838"/>
      <w:pgMar w:top="851" w:right="141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47"/>
    <w:rsid w:val="0047253E"/>
    <w:rsid w:val="005D204D"/>
    <w:rsid w:val="00900E10"/>
    <w:rsid w:val="00A04C47"/>
    <w:rsid w:val="00E3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5F46C-A353-4A86-8005-79932CD8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A04C47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A04C47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Nagwek3">
    <w:name w:val="heading 3"/>
    <w:basedOn w:val="Normalny"/>
    <w:link w:val="Nagwek3Znak"/>
    <w:qFormat/>
    <w:rsid w:val="00A04C47"/>
    <w:pPr>
      <w:spacing w:before="100" w:beforeAutospacing="1" w:after="100" w:afterAutospacing="1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"/>
    <w:qFormat/>
    <w:rsid w:val="00A04C47"/>
    <w:pPr>
      <w:spacing w:before="100" w:beforeAutospacing="1" w:after="100" w:afterAutospacing="1"/>
      <w:outlineLvl w:val="3"/>
    </w:pPr>
  </w:style>
  <w:style w:type="paragraph" w:styleId="Nagwek5">
    <w:name w:val="heading 5"/>
    <w:basedOn w:val="Normalny"/>
    <w:link w:val="Nagwek5Znak"/>
    <w:qFormat/>
    <w:rsid w:val="00A04C47"/>
    <w:pPr>
      <w:spacing w:before="100" w:beforeAutospacing="1" w:after="100" w:afterAutospacing="1"/>
      <w:outlineLvl w:val="4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04C47"/>
    <w:rPr>
      <w:rFonts w:ascii="Times New Roman" w:eastAsia="Times New Roman" w:hAnsi="Times New Roman" w:cs="Times New Roman"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A04C47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A04C4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A04C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04C4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2164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Windows User</cp:lastModifiedBy>
  <cp:revision>2</cp:revision>
  <dcterms:created xsi:type="dcterms:W3CDTF">2020-09-18T05:33:00Z</dcterms:created>
  <dcterms:modified xsi:type="dcterms:W3CDTF">2020-09-18T05:33:00Z</dcterms:modified>
</cp:coreProperties>
</file>